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BA8CAB" w14:textId="4881A76E" w:rsidR="00242BEB" w:rsidRDefault="00242BEB" w:rsidP="00242BEB">
      <w:pPr>
        <w:pStyle w:val="paragraph"/>
        <w:shd w:val="clear" w:color="auto" w:fill="FFFFFF"/>
        <w:spacing w:before="0" w:beforeAutospacing="0" w:after="0" w:afterAutospacing="0"/>
        <w:textAlignment w:val="baseline"/>
        <w:rPr>
          <w:rStyle w:val="normaltextrun"/>
          <w:rFonts w:ascii="Calibri" w:eastAsiaTheme="majorEastAsia" w:hAnsi="Calibri" w:cs="Calibri"/>
          <w:b/>
          <w:bCs/>
          <w:lang w:val="en-GB"/>
        </w:rPr>
      </w:pPr>
      <w:r w:rsidRPr="005A724C">
        <w:rPr>
          <w:rStyle w:val="normaltextrun"/>
          <w:rFonts w:ascii="Calibri" w:eastAsiaTheme="majorEastAsia" w:hAnsi="Calibri" w:cs="Calibri"/>
          <w:b/>
          <w:bCs/>
          <w:lang w:val="en-GB"/>
        </w:rPr>
        <w:t xml:space="preserve">Media </w:t>
      </w:r>
      <w:proofErr w:type="gramStart"/>
      <w:r w:rsidRPr="005A724C">
        <w:rPr>
          <w:rStyle w:val="normaltextrun"/>
          <w:rFonts w:ascii="Calibri" w:eastAsiaTheme="majorEastAsia" w:hAnsi="Calibri" w:cs="Calibri"/>
          <w:b/>
          <w:bCs/>
          <w:lang w:val="en-GB"/>
        </w:rPr>
        <w:t>Release </w:t>
      </w:r>
      <w:r w:rsidRPr="005A724C">
        <w:rPr>
          <w:rStyle w:val="eop"/>
          <w:rFonts w:ascii="Calibri" w:eastAsiaTheme="majorEastAsia" w:hAnsi="Calibri" w:cs="Calibri"/>
          <w:b/>
          <w:bCs/>
        </w:rPr>
        <w:t> </w:t>
      </w:r>
      <w:r w:rsidR="00512EF2" w:rsidRPr="005A724C">
        <w:rPr>
          <w:rFonts w:ascii="Segoe UI" w:hAnsi="Segoe UI" w:cs="Segoe UI"/>
          <w:b/>
          <w:bCs/>
          <w:sz w:val="18"/>
          <w:szCs w:val="18"/>
        </w:rPr>
        <w:t>|</w:t>
      </w:r>
      <w:proofErr w:type="gramEnd"/>
      <w:r w:rsidR="00512EF2" w:rsidRPr="005A724C">
        <w:rPr>
          <w:rFonts w:ascii="Segoe UI" w:hAnsi="Segoe UI" w:cs="Segoe UI"/>
          <w:b/>
          <w:bCs/>
          <w:sz w:val="18"/>
          <w:szCs w:val="18"/>
        </w:rPr>
        <w:t xml:space="preserve"> </w:t>
      </w:r>
      <w:r w:rsidRPr="005A724C">
        <w:rPr>
          <w:rStyle w:val="normaltextrun"/>
          <w:rFonts w:ascii="Calibri" w:eastAsiaTheme="majorEastAsia" w:hAnsi="Calibri" w:cs="Calibri"/>
          <w:b/>
          <w:bCs/>
          <w:lang w:val="en-GB"/>
        </w:rPr>
        <w:t>Thursday 27 June 2024</w:t>
      </w:r>
    </w:p>
    <w:p w14:paraId="2C533F3F" w14:textId="77777777" w:rsidR="00D4089B" w:rsidRPr="005A724C" w:rsidRDefault="00D4089B" w:rsidP="00242BEB">
      <w:pPr>
        <w:pStyle w:val="paragraph"/>
        <w:shd w:val="clear" w:color="auto" w:fill="FFFFFF"/>
        <w:spacing w:before="0" w:beforeAutospacing="0" w:after="0" w:afterAutospacing="0"/>
        <w:textAlignment w:val="baseline"/>
        <w:rPr>
          <w:rFonts w:ascii="Segoe UI" w:hAnsi="Segoe UI" w:cs="Segoe UI"/>
          <w:b/>
          <w:bCs/>
          <w:sz w:val="18"/>
          <w:szCs w:val="18"/>
        </w:rPr>
      </w:pPr>
    </w:p>
    <w:p w14:paraId="1BD00636" w14:textId="59E51F9B" w:rsidR="00242BEB" w:rsidRPr="005A724C" w:rsidRDefault="00B431BE" w:rsidP="005A724C">
      <w:pPr>
        <w:pStyle w:val="paragraph"/>
        <w:shd w:val="clear" w:color="auto" w:fill="FFFFFF"/>
        <w:spacing w:before="0" w:beforeAutospacing="0" w:after="0" w:afterAutospacing="0"/>
        <w:textAlignment w:val="baseline"/>
        <w:rPr>
          <w:rFonts w:ascii="Segoe UI" w:hAnsi="Segoe UI" w:cs="Segoe UI"/>
          <w:sz w:val="22"/>
          <w:szCs w:val="22"/>
        </w:rPr>
      </w:pPr>
      <w:r>
        <w:rPr>
          <w:rStyle w:val="eop"/>
          <w:rFonts w:ascii="Calibri" w:eastAsiaTheme="majorEastAsia" w:hAnsi="Calibri" w:cs="Calibri"/>
          <w:noProof/>
        </w:rPr>
        <w:drawing>
          <wp:inline distT="0" distB="0" distL="0" distR="0" wp14:anchorId="137D610E" wp14:editId="3E77BA11">
            <wp:extent cx="5727700" cy="3226435"/>
            <wp:effectExtent l="0" t="0" r="6350" b="0"/>
            <wp:docPr id="997976364" name="Picture 1" descr="A building with column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976364" name="Picture 1" descr="A building with columns and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3226435"/>
                    </a:xfrm>
                    <a:prstGeom prst="rect">
                      <a:avLst/>
                    </a:prstGeom>
                    <a:noFill/>
                    <a:ln>
                      <a:noFill/>
                    </a:ln>
                  </pic:spPr>
                </pic:pic>
              </a:graphicData>
            </a:graphic>
          </wp:inline>
        </w:drawing>
      </w:r>
    </w:p>
    <w:p w14:paraId="325822AC" w14:textId="77777777" w:rsidR="00B431BE" w:rsidRDefault="00B431BE" w:rsidP="00242BEB">
      <w:pPr>
        <w:pStyle w:val="paragraph"/>
        <w:shd w:val="clear" w:color="auto" w:fill="FFFFFF"/>
        <w:spacing w:before="0" w:beforeAutospacing="0" w:after="0" w:afterAutospacing="0"/>
        <w:jc w:val="center"/>
        <w:textAlignment w:val="baseline"/>
        <w:rPr>
          <w:rStyle w:val="normaltextrun"/>
          <w:rFonts w:ascii="Calibri" w:eastAsiaTheme="majorEastAsia" w:hAnsi="Calibri" w:cs="Calibri"/>
          <w:b/>
          <w:bCs/>
          <w:sz w:val="32"/>
          <w:szCs w:val="32"/>
          <w:lang w:val="en-GB"/>
        </w:rPr>
      </w:pPr>
    </w:p>
    <w:p w14:paraId="168B18B7" w14:textId="45FA6742" w:rsidR="00242BEB" w:rsidRPr="005A724C" w:rsidRDefault="00242BEB" w:rsidP="00242BEB">
      <w:pPr>
        <w:pStyle w:val="paragraph"/>
        <w:shd w:val="clear" w:color="auto" w:fill="FFFFFF"/>
        <w:spacing w:before="0" w:beforeAutospacing="0" w:after="0" w:afterAutospacing="0"/>
        <w:jc w:val="center"/>
        <w:textAlignment w:val="baseline"/>
        <w:rPr>
          <w:rFonts w:ascii="Segoe UI" w:hAnsi="Segoe UI" w:cs="Segoe UI"/>
          <w:sz w:val="22"/>
          <w:szCs w:val="22"/>
        </w:rPr>
      </w:pPr>
      <w:r w:rsidRPr="005A724C">
        <w:rPr>
          <w:rStyle w:val="normaltextrun"/>
          <w:rFonts w:ascii="Calibri" w:eastAsiaTheme="majorEastAsia" w:hAnsi="Calibri" w:cs="Calibri"/>
          <w:b/>
          <w:bCs/>
          <w:sz w:val="32"/>
          <w:szCs w:val="32"/>
          <w:lang w:val="en-GB"/>
        </w:rPr>
        <w:t>Tāmaki Paenga Hira acknowledges contributions of outstanding individuals in cultural and natural heritage fields</w:t>
      </w:r>
    </w:p>
    <w:p w14:paraId="713FE8D0" w14:textId="57EB589C" w:rsidR="00242BEB" w:rsidRDefault="00242BEB" w:rsidP="00242BEB">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3BD36694" w14:textId="56FD81C6" w:rsidR="00242BEB" w:rsidRDefault="00242BEB" w:rsidP="00242BEB">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lang w:val="en-GB"/>
        </w:rPr>
        <w:t xml:space="preserve">The prestigious </w:t>
      </w:r>
      <w:r w:rsidRPr="00242BEB">
        <w:rPr>
          <w:rStyle w:val="normaltextrun"/>
          <w:rFonts w:ascii="Calibri" w:eastAsiaTheme="majorEastAsia" w:hAnsi="Calibri" w:cs="Calibri"/>
          <w:lang w:val="en-GB"/>
        </w:rPr>
        <w:t>Museum Medals</w:t>
      </w:r>
      <w:r>
        <w:rPr>
          <w:rStyle w:val="normaltextrun"/>
          <w:rFonts w:ascii="Calibri" w:eastAsiaTheme="majorEastAsia" w:hAnsi="Calibri" w:cs="Calibri"/>
          <w:lang w:val="en-GB"/>
        </w:rPr>
        <w:t xml:space="preserve"> were presented at a ceremony hosted at </w:t>
      </w:r>
      <w:r w:rsidRPr="00242BEB">
        <w:rPr>
          <w:rStyle w:val="normaltextrun"/>
          <w:rFonts w:ascii="Calibri" w:eastAsiaTheme="majorEastAsia" w:hAnsi="Calibri" w:cs="Calibri"/>
          <w:lang w:val="en-GB"/>
        </w:rPr>
        <w:t>Tāmaki Paenga Hira Auckland War Memorial Museum</w:t>
      </w:r>
      <w:r>
        <w:rPr>
          <w:rStyle w:val="normaltextrun"/>
          <w:rFonts w:ascii="Calibri" w:eastAsiaTheme="majorEastAsia" w:hAnsi="Calibri" w:cs="Calibri"/>
          <w:lang w:val="en-GB"/>
        </w:rPr>
        <w:t xml:space="preserve"> last night (26 June). The Museum Medals recognise excellence and innovation in the study of our cultural and natural heritage. Th</w:t>
      </w:r>
      <w:r w:rsidR="00CC0D39">
        <w:rPr>
          <w:rStyle w:val="normaltextrun"/>
          <w:rFonts w:ascii="Calibri" w:eastAsiaTheme="majorEastAsia" w:hAnsi="Calibri" w:cs="Calibri"/>
          <w:lang w:val="en-GB"/>
        </w:rPr>
        <w:t xml:space="preserve">is year’s </w:t>
      </w:r>
      <w:r>
        <w:rPr>
          <w:rStyle w:val="normaltextrun"/>
          <w:rFonts w:ascii="Calibri" w:eastAsiaTheme="majorEastAsia" w:hAnsi="Calibri" w:cs="Calibri"/>
          <w:lang w:val="en-GB"/>
        </w:rPr>
        <w:t>recipients have made major contributions to their areas of study and the creation of new knowledge, or in service to the Museum. </w:t>
      </w:r>
      <w:r>
        <w:rPr>
          <w:rStyle w:val="eop"/>
          <w:rFonts w:ascii="Calibri" w:eastAsiaTheme="majorEastAsia" w:hAnsi="Calibri" w:cs="Calibri"/>
        </w:rPr>
        <w:t> </w:t>
      </w:r>
    </w:p>
    <w:p w14:paraId="38130EB6" w14:textId="77777777" w:rsidR="00242BEB" w:rsidRDefault="00242BEB" w:rsidP="00242BEB">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4E2838E1" w14:textId="48BEFF76" w:rsidR="00242BEB" w:rsidRDefault="00242BEB" w:rsidP="00242BEB">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lang w:val="en-GB"/>
        </w:rPr>
        <w:t>Winners of th</w:t>
      </w:r>
      <w:r w:rsidR="00CC0D39">
        <w:rPr>
          <w:rStyle w:val="normaltextrun"/>
          <w:rFonts w:ascii="Calibri" w:eastAsiaTheme="majorEastAsia" w:hAnsi="Calibri" w:cs="Calibri"/>
          <w:b/>
          <w:bCs/>
          <w:lang w:val="en-GB"/>
        </w:rPr>
        <w:t xml:space="preserve">is year’s </w:t>
      </w:r>
      <w:r>
        <w:rPr>
          <w:rStyle w:val="normaltextrun"/>
          <w:rFonts w:ascii="Calibri" w:eastAsiaTheme="majorEastAsia" w:hAnsi="Calibri" w:cs="Calibri"/>
          <w:b/>
          <w:bCs/>
          <w:lang w:val="en-GB"/>
        </w:rPr>
        <w:t>Museum Medals were: </w:t>
      </w:r>
      <w:r>
        <w:rPr>
          <w:rStyle w:val="eop"/>
          <w:rFonts w:ascii="Calibri" w:eastAsiaTheme="majorEastAsia" w:hAnsi="Calibri" w:cs="Calibri"/>
        </w:rPr>
        <w:t> </w:t>
      </w:r>
    </w:p>
    <w:p w14:paraId="781AE4A1" w14:textId="5B74718E" w:rsidR="00242BEB" w:rsidRDefault="00242BEB" w:rsidP="00242BEB">
      <w:pPr>
        <w:pStyle w:val="paragraph"/>
        <w:numPr>
          <w:ilvl w:val="0"/>
          <w:numId w:val="7"/>
        </w:numPr>
        <w:shd w:val="clear" w:color="auto" w:fill="FFFFFF"/>
        <w:spacing w:before="0" w:beforeAutospacing="0" w:after="0" w:afterAutospacing="0"/>
        <w:textAlignment w:val="baseline"/>
        <w:rPr>
          <w:rFonts w:ascii="Calibri" w:hAnsi="Calibri" w:cs="Calibri"/>
        </w:rPr>
      </w:pPr>
      <w:r>
        <w:rPr>
          <w:rStyle w:val="normaltextrun"/>
          <w:rFonts w:ascii="Calibri" w:eastAsiaTheme="majorEastAsia" w:hAnsi="Calibri" w:cs="Calibri"/>
          <w:b/>
          <w:bCs/>
          <w:color w:val="000000"/>
          <w:lang w:val="en-GB"/>
        </w:rPr>
        <w:t xml:space="preserve">Dr John E. </w:t>
      </w:r>
      <w:proofErr w:type="spellStart"/>
      <w:r>
        <w:rPr>
          <w:rStyle w:val="normaltextrun"/>
          <w:rFonts w:ascii="Calibri" w:eastAsiaTheme="majorEastAsia" w:hAnsi="Calibri" w:cs="Calibri"/>
          <w:b/>
          <w:bCs/>
          <w:color w:val="000000"/>
          <w:lang w:val="en-GB"/>
        </w:rPr>
        <w:t>Braggins</w:t>
      </w:r>
      <w:proofErr w:type="spellEnd"/>
      <w:r>
        <w:rPr>
          <w:rStyle w:val="normaltextrun"/>
          <w:rFonts w:ascii="Calibri" w:eastAsiaTheme="majorEastAsia" w:hAnsi="Calibri" w:cs="Calibri"/>
          <w:b/>
          <w:bCs/>
          <w:color w:val="000000"/>
          <w:lang w:val="en-GB"/>
        </w:rPr>
        <w:t xml:space="preserve"> - Associate Emeritus of Auckland War Memorial Museum</w:t>
      </w:r>
      <w:r>
        <w:rPr>
          <w:rStyle w:val="eop"/>
          <w:rFonts w:ascii="Calibri" w:eastAsiaTheme="majorEastAsia" w:hAnsi="Calibri" w:cs="Calibri"/>
          <w:color w:val="000000"/>
        </w:rPr>
        <w:t> </w:t>
      </w:r>
    </w:p>
    <w:p w14:paraId="3AC1ECF9" w14:textId="7420A7B7" w:rsidR="00242BEB" w:rsidRDefault="00242BEB" w:rsidP="00242BEB">
      <w:pPr>
        <w:pStyle w:val="paragraph"/>
        <w:numPr>
          <w:ilvl w:val="0"/>
          <w:numId w:val="7"/>
        </w:numPr>
        <w:shd w:val="clear" w:color="auto" w:fill="FFFFFF"/>
        <w:spacing w:before="0" w:beforeAutospacing="0" w:after="0" w:afterAutospacing="0"/>
        <w:textAlignment w:val="baseline"/>
        <w:rPr>
          <w:rFonts w:ascii="Calibri" w:hAnsi="Calibri" w:cs="Calibri"/>
        </w:rPr>
      </w:pPr>
      <w:r>
        <w:rPr>
          <w:rStyle w:val="normaltextrun"/>
          <w:rFonts w:ascii="Calibri" w:eastAsiaTheme="majorEastAsia" w:hAnsi="Calibri" w:cs="Calibri"/>
          <w:b/>
          <w:bCs/>
          <w:color w:val="000000"/>
          <w:lang w:val="en-GB"/>
        </w:rPr>
        <w:t>Dr Susan Abasa - Companion of Auckland War Memorial Museum</w:t>
      </w:r>
      <w:r>
        <w:rPr>
          <w:rStyle w:val="eop"/>
          <w:rFonts w:ascii="Calibri" w:eastAsiaTheme="majorEastAsia" w:hAnsi="Calibri" w:cs="Calibri"/>
          <w:color w:val="000000"/>
        </w:rPr>
        <w:t> </w:t>
      </w:r>
    </w:p>
    <w:p w14:paraId="3CACE94B" w14:textId="6D254FA8" w:rsidR="00242BEB" w:rsidRDefault="00242BEB" w:rsidP="00242BEB">
      <w:pPr>
        <w:pStyle w:val="paragraph"/>
        <w:numPr>
          <w:ilvl w:val="0"/>
          <w:numId w:val="7"/>
        </w:numPr>
        <w:shd w:val="clear" w:color="auto" w:fill="FFFFFF"/>
        <w:spacing w:before="0" w:beforeAutospacing="0" w:after="0" w:afterAutospacing="0"/>
        <w:textAlignment w:val="baseline"/>
        <w:rPr>
          <w:rFonts w:ascii="Calibri" w:hAnsi="Calibri" w:cs="Calibri"/>
        </w:rPr>
      </w:pPr>
      <w:r>
        <w:rPr>
          <w:rStyle w:val="normaltextrun"/>
          <w:rFonts w:ascii="Calibri" w:eastAsiaTheme="majorEastAsia" w:hAnsi="Calibri" w:cs="Calibri"/>
          <w:b/>
          <w:bCs/>
          <w:color w:val="000000"/>
          <w:lang w:val="en-GB"/>
        </w:rPr>
        <w:t>Mary Ama CNZM - Companion of Auckland War Memorial Museum</w:t>
      </w:r>
      <w:r>
        <w:rPr>
          <w:rStyle w:val="eop"/>
          <w:rFonts w:ascii="Calibri" w:eastAsiaTheme="majorEastAsia" w:hAnsi="Calibri" w:cs="Calibri"/>
          <w:color w:val="000000"/>
        </w:rPr>
        <w:t> </w:t>
      </w:r>
    </w:p>
    <w:p w14:paraId="507EBE1C" w14:textId="6EB0ACFA" w:rsidR="00242BEB" w:rsidRDefault="00242BEB" w:rsidP="00242BEB">
      <w:pPr>
        <w:pStyle w:val="paragraph"/>
        <w:numPr>
          <w:ilvl w:val="0"/>
          <w:numId w:val="7"/>
        </w:numPr>
        <w:shd w:val="clear" w:color="auto" w:fill="FFFFFF"/>
        <w:spacing w:before="0" w:beforeAutospacing="0" w:after="0" w:afterAutospacing="0"/>
        <w:textAlignment w:val="baseline"/>
        <w:rPr>
          <w:rFonts w:ascii="Calibri" w:hAnsi="Calibri" w:cs="Calibri"/>
        </w:rPr>
      </w:pPr>
      <w:r>
        <w:rPr>
          <w:rStyle w:val="normaltextrun"/>
          <w:rFonts w:ascii="Calibri" w:eastAsiaTheme="majorEastAsia" w:hAnsi="Calibri" w:cs="Calibri"/>
          <w:b/>
          <w:bCs/>
          <w:color w:val="000000"/>
          <w:lang w:val="en-GB"/>
        </w:rPr>
        <w:t xml:space="preserve">Chrstina Hurihia </w:t>
      </w:r>
      <w:proofErr w:type="spellStart"/>
      <w:r>
        <w:rPr>
          <w:rStyle w:val="normaltextrun"/>
          <w:rFonts w:ascii="Calibri" w:eastAsiaTheme="majorEastAsia" w:hAnsi="Calibri" w:cs="Calibri"/>
          <w:b/>
          <w:bCs/>
          <w:color w:val="000000"/>
          <w:lang w:val="en-GB"/>
        </w:rPr>
        <w:t>Wirihana</w:t>
      </w:r>
      <w:proofErr w:type="spellEnd"/>
      <w:r>
        <w:rPr>
          <w:rStyle w:val="normaltextrun"/>
          <w:rFonts w:ascii="Calibri" w:eastAsiaTheme="majorEastAsia" w:hAnsi="Calibri" w:cs="Calibri"/>
          <w:b/>
          <w:bCs/>
          <w:color w:val="000000"/>
          <w:lang w:val="en-GB"/>
        </w:rPr>
        <w:t xml:space="preserve"> - Companion of Auckland War Memorial Museum</w:t>
      </w:r>
      <w:r>
        <w:rPr>
          <w:rStyle w:val="eop"/>
          <w:rFonts w:ascii="Calibri" w:eastAsiaTheme="majorEastAsia" w:hAnsi="Calibri" w:cs="Calibri"/>
          <w:color w:val="000000"/>
        </w:rPr>
        <w:t> </w:t>
      </w:r>
    </w:p>
    <w:p w14:paraId="04902BB8" w14:textId="685E0C0C" w:rsidR="00242BEB" w:rsidRDefault="00242BEB" w:rsidP="00242BEB">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4A02A2C6" w14:textId="6CFFDFD7" w:rsidR="00242BEB" w:rsidRDefault="00242BEB" w:rsidP="00242BEB">
      <w:pPr>
        <w:pStyle w:val="paragraph"/>
        <w:shd w:val="clear" w:color="auto" w:fill="FFFFFF"/>
        <w:spacing w:before="0" w:beforeAutospacing="0" w:after="0" w:afterAutospacing="0"/>
        <w:textAlignment w:val="baseline"/>
        <w:rPr>
          <w:rStyle w:val="normaltextrun"/>
          <w:rFonts w:ascii="Calibri" w:eastAsiaTheme="majorEastAsia" w:hAnsi="Calibri" w:cs="Calibri"/>
          <w:lang w:val="en-GB"/>
        </w:rPr>
      </w:pPr>
      <w:r w:rsidRPr="00242BEB">
        <w:rPr>
          <w:rStyle w:val="normaltextrun"/>
          <w:rFonts w:ascii="Calibri" w:eastAsiaTheme="majorEastAsia" w:hAnsi="Calibri" w:cs="Calibri"/>
          <w:lang w:val="en-GB"/>
        </w:rPr>
        <w:t xml:space="preserve">Auckland Museum </w:t>
      </w:r>
      <w:r w:rsidR="001C7328">
        <w:rPr>
          <w:rStyle w:val="normaltextrun"/>
          <w:rFonts w:ascii="Calibri" w:eastAsiaTheme="majorEastAsia" w:hAnsi="Calibri" w:cs="Calibri"/>
          <w:lang w:val="en-GB"/>
        </w:rPr>
        <w:t xml:space="preserve">Tumu </w:t>
      </w:r>
      <w:proofErr w:type="spellStart"/>
      <w:r w:rsidR="001C7328">
        <w:rPr>
          <w:rStyle w:val="normaltextrun"/>
          <w:rFonts w:ascii="Calibri" w:eastAsiaTheme="majorEastAsia" w:hAnsi="Calibri" w:cs="Calibri"/>
          <w:lang w:val="en-GB"/>
        </w:rPr>
        <w:t>Whakarae</w:t>
      </w:r>
      <w:proofErr w:type="spellEnd"/>
      <w:r w:rsidRPr="00242BEB">
        <w:rPr>
          <w:rStyle w:val="normaltextrun"/>
          <w:rFonts w:ascii="Calibri" w:eastAsiaTheme="majorEastAsia" w:hAnsi="Calibri" w:cs="Calibri"/>
          <w:lang w:val="en-GB"/>
        </w:rPr>
        <w:t xml:space="preserve"> Chief Executive David Reeves says,</w:t>
      </w:r>
      <w:r>
        <w:rPr>
          <w:rStyle w:val="normaltextrun"/>
          <w:rFonts w:ascii="Calibri" w:eastAsiaTheme="majorEastAsia" w:hAnsi="Calibri" w:cs="Calibri"/>
          <w:lang w:val="en-GB"/>
        </w:rPr>
        <w:t xml:space="preserve"> “At Tāmaki Paenga Hira Auckland War Memorial Museum, research underpins much of what we do and ensures that we continue to explore boundaries and new ways of thinking, creating interpretations of the world around us and bringing fresh ideas to our audiences” </w:t>
      </w:r>
    </w:p>
    <w:p w14:paraId="2F5F47F0" w14:textId="77777777" w:rsidR="00242BEB" w:rsidRDefault="00242BEB" w:rsidP="00242BEB">
      <w:pPr>
        <w:pStyle w:val="paragraph"/>
        <w:shd w:val="clear" w:color="auto" w:fill="FFFFFF"/>
        <w:spacing w:before="0" w:beforeAutospacing="0" w:after="0" w:afterAutospacing="0"/>
        <w:textAlignment w:val="baseline"/>
        <w:rPr>
          <w:rStyle w:val="normaltextrun"/>
          <w:rFonts w:ascii="Calibri" w:eastAsiaTheme="majorEastAsia" w:hAnsi="Calibri" w:cs="Calibri"/>
          <w:lang w:val="en-GB"/>
        </w:rPr>
      </w:pPr>
    </w:p>
    <w:p w14:paraId="5026CF2B" w14:textId="6C0BD5E9" w:rsidR="00D2790E" w:rsidRDefault="00242BEB" w:rsidP="00D2790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lang w:val="en-GB"/>
        </w:rPr>
        <w:t xml:space="preserve">“The Museum Medals recognise individuals who have delivered excellence in the study of our cultural and natural heritage. </w:t>
      </w:r>
      <w:r w:rsidR="00CC0D39">
        <w:rPr>
          <w:rStyle w:val="normaltextrun"/>
          <w:rFonts w:ascii="Calibri" w:eastAsiaTheme="majorEastAsia" w:hAnsi="Calibri" w:cs="Calibri"/>
          <w:lang w:val="en-GB"/>
        </w:rPr>
        <w:t xml:space="preserve">This year’s </w:t>
      </w:r>
      <w:r>
        <w:rPr>
          <w:rStyle w:val="normaltextrun"/>
          <w:rFonts w:ascii="Calibri" w:eastAsiaTheme="majorEastAsia" w:hAnsi="Calibri" w:cs="Calibri"/>
          <w:lang w:val="en-GB"/>
        </w:rPr>
        <w:t>recipients have made major contributions to their areas of study and the creation of new knowledge, and it is a privilege to be able to celebrate their achievement</w:t>
      </w:r>
      <w:r w:rsidR="00D2790E">
        <w:rPr>
          <w:rStyle w:val="normaltextrun"/>
          <w:rFonts w:ascii="Calibri" w:eastAsiaTheme="majorEastAsia" w:hAnsi="Calibri" w:cs="Calibri"/>
          <w:lang w:val="en-GB"/>
        </w:rPr>
        <w:t xml:space="preserve"> with the recognition of the Museum Medals</w:t>
      </w:r>
      <w:r>
        <w:rPr>
          <w:rStyle w:val="normaltextrun"/>
          <w:rFonts w:ascii="Calibri" w:eastAsiaTheme="majorEastAsia" w:hAnsi="Calibri" w:cs="Calibri"/>
          <w:lang w:val="en-GB"/>
        </w:rPr>
        <w:t>,”</w:t>
      </w:r>
      <w:r>
        <w:rPr>
          <w:rStyle w:val="eop"/>
          <w:rFonts w:ascii="Calibri" w:eastAsiaTheme="majorEastAsia" w:hAnsi="Calibri" w:cs="Calibri"/>
        </w:rPr>
        <w:t> says Reeves.</w:t>
      </w:r>
    </w:p>
    <w:p w14:paraId="585F9A91" w14:textId="77777777" w:rsidR="00D2790E" w:rsidRDefault="00D2790E" w:rsidP="00D2790E">
      <w:pPr>
        <w:pStyle w:val="paragraph"/>
        <w:shd w:val="clear" w:color="auto" w:fill="FFFFFF"/>
        <w:spacing w:before="0" w:beforeAutospacing="0" w:after="0" w:afterAutospacing="0"/>
        <w:textAlignment w:val="baseline"/>
        <w:rPr>
          <w:rFonts w:ascii="Segoe UI" w:hAnsi="Segoe UI" w:cs="Segoe UI"/>
          <w:sz w:val="18"/>
          <w:szCs w:val="18"/>
        </w:rPr>
      </w:pPr>
    </w:p>
    <w:p w14:paraId="2BDFDAB7" w14:textId="1D2134A4" w:rsidR="00D2790E" w:rsidRDefault="00D2790E" w:rsidP="00D2790E">
      <w:pPr>
        <w:pStyle w:val="paragraph"/>
        <w:spacing w:before="0" w:beforeAutospacing="0" w:after="0" w:afterAutospacing="0"/>
        <w:textAlignment w:val="baseline"/>
        <w:rPr>
          <w:rStyle w:val="eop"/>
          <w:rFonts w:ascii="Calibri" w:eastAsiaTheme="majorEastAsia" w:hAnsi="Calibri" w:cs="Calibri"/>
          <w:b/>
          <w:bCs/>
        </w:rPr>
      </w:pPr>
      <w:r w:rsidRPr="00D2790E">
        <w:rPr>
          <w:rStyle w:val="eop"/>
          <w:rFonts w:ascii="Calibri" w:eastAsiaTheme="majorEastAsia" w:hAnsi="Calibri" w:cs="Calibri"/>
          <w:b/>
          <w:bCs/>
        </w:rPr>
        <w:lastRenderedPageBreak/>
        <w:t xml:space="preserve">Dr. John </w:t>
      </w:r>
      <w:proofErr w:type="spellStart"/>
      <w:r w:rsidRPr="00D2790E">
        <w:rPr>
          <w:rStyle w:val="eop"/>
          <w:rFonts w:ascii="Calibri" w:eastAsiaTheme="majorEastAsia" w:hAnsi="Calibri" w:cs="Calibri"/>
          <w:b/>
          <w:bCs/>
        </w:rPr>
        <w:t>Braggins</w:t>
      </w:r>
      <w:proofErr w:type="spellEnd"/>
      <w:r w:rsidRPr="00D2790E">
        <w:rPr>
          <w:rStyle w:val="eop"/>
          <w:rFonts w:ascii="Calibri" w:eastAsiaTheme="majorEastAsia" w:hAnsi="Calibri" w:cs="Calibri"/>
          <w:b/>
          <w:bCs/>
        </w:rPr>
        <w:t xml:space="preserve"> </w:t>
      </w:r>
      <w:r w:rsidRPr="00D2790E">
        <w:rPr>
          <w:rStyle w:val="eop"/>
          <w:rFonts w:ascii="Calibri" w:eastAsiaTheme="majorEastAsia" w:hAnsi="Calibri" w:cs="Calibri"/>
        </w:rPr>
        <w:t>was made Associate Emeritus of Auckland War Memorial Museum</w:t>
      </w:r>
      <w:r w:rsidR="002D61A9">
        <w:rPr>
          <w:rStyle w:val="eop"/>
          <w:rFonts w:ascii="Calibri" w:eastAsiaTheme="majorEastAsia" w:hAnsi="Calibri" w:cs="Calibri"/>
        </w:rPr>
        <w:t xml:space="preserve"> for his</w:t>
      </w:r>
      <w:r w:rsidRPr="00D2790E">
        <w:rPr>
          <w:rStyle w:val="eop"/>
          <w:rFonts w:ascii="Calibri" w:eastAsiaTheme="majorEastAsia" w:hAnsi="Calibri" w:cs="Calibri"/>
        </w:rPr>
        <w:t xml:space="preserve"> </w:t>
      </w:r>
      <w:r w:rsidR="00A83EDA">
        <w:rPr>
          <w:rStyle w:val="eop"/>
          <w:rFonts w:ascii="Calibri" w:eastAsiaTheme="majorEastAsia" w:hAnsi="Calibri" w:cs="Calibri"/>
        </w:rPr>
        <w:t>dedication to the field of</w:t>
      </w:r>
      <w:r w:rsidRPr="00D2790E">
        <w:rPr>
          <w:rStyle w:val="eop"/>
          <w:rFonts w:ascii="Calibri" w:eastAsiaTheme="majorEastAsia" w:hAnsi="Calibri" w:cs="Calibri"/>
        </w:rPr>
        <w:t xml:space="preserve"> botany</w:t>
      </w:r>
      <w:r w:rsidR="00A83EDA">
        <w:rPr>
          <w:rStyle w:val="eop"/>
          <w:rFonts w:ascii="Calibri" w:eastAsiaTheme="majorEastAsia" w:hAnsi="Calibri" w:cs="Calibri"/>
        </w:rPr>
        <w:t>,</w:t>
      </w:r>
      <w:r w:rsidR="00F4451D">
        <w:rPr>
          <w:rStyle w:val="eop"/>
          <w:rFonts w:ascii="Calibri" w:eastAsiaTheme="majorEastAsia" w:hAnsi="Calibri" w:cs="Calibri"/>
        </w:rPr>
        <w:t xml:space="preserve"> and </w:t>
      </w:r>
      <w:r w:rsidR="00A83EDA">
        <w:rPr>
          <w:rStyle w:val="eop"/>
          <w:rFonts w:ascii="Calibri" w:eastAsiaTheme="majorEastAsia" w:hAnsi="Calibri" w:cs="Calibri"/>
        </w:rPr>
        <w:t xml:space="preserve">his </w:t>
      </w:r>
      <w:r w:rsidR="00F4451D">
        <w:rPr>
          <w:rStyle w:val="eop"/>
          <w:rFonts w:ascii="Calibri" w:eastAsiaTheme="majorEastAsia" w:hAnsi="Calibri" w:cs="Calibri"/>
        </w:rPr>
        <w:t>contributions to plant taxonomy and education</w:t>
      </w:r>
      <w:r w:rsidRPr="00D2790E">
        <w:rPr>
          <w:rStyle w:val="eop"/>
          <w:rFonts w:ascii="Calibri" w:eastAsiaTheme="majorEastAsia" w:hAnsi="Calibri" w:cs="Calibri"/>
        </w:rPr>
        <w:t xml:space="preserve">. </w:t>
      </w:r>
      <w:proofErr w:type="spellStart"/>
      <w:r w:rsidR="005D6E90">
        <w:rPr>
          <w:rStyle w:val="eop"/>
          <w:rFonts w:ascii="Calibri" w:eastAsiaTheme="majorEastAsia" w:hAnsi="Calibri" w:cs="Calibri"/>
        </w:rPr>
        <w:t>Braggins</w:t>
      </w:r>
      <w:proofErr w:type="spellEnd"/>
      <w:r w:rsidRPr="00D2790E">
        <w:rPr>
          <w:rStyle w:val="eop"/>
          <w:rFonts w:ascii="Calibri" w:eastAsiaTheme="majorEastAsia" w:hAnsi="Calibri" w:cs="Calibri"/>
        </w:rPr>
        <w:t xml:space="preserve"> </w:t>
      </w:r>
      <w:r w:rsidR="007A414C">
        <w:rPr>
          <w:rStyle w:val="eop"/>
          <w:rFonts w:ascii="Calibri" w:eastAsiaTheme="majorEastAsia" w:hAnsi="Calibri" w:cs="Calibri"/>
        </w:rPr>
        <w:t>completed</w:t>
      </w:r>
      <w:r w:rsidRPr="00D2790E">
        <w:rPr>
          <w:rStyle w:val="eop"/>
          <w:rFonts w:ascii="Calibri" w:eastAsiaTheme="majorEastAsia" w:hAnsi="Calibri" w:cs="Calibri"/>
        </w:rPr>
        <w:t xml:space="preserve"> a BSc and MSc at Victoria University of Wellington</w:t>
      </w:r>
      <w:r w:rsidR="00070900">
        <w:rPr>
          <w:rStyle w:val="eop"/>
          <w:rFonts w:ascii="Calibri" w:eastAsiaTheme="majorEastAsia" w:hAnsi="Calibri" w:cs="Calibri"/>
        </w:rPr>
        <w:t xml:space="preserve"> and, i</w:t>
      </w:r>
      <w:r w:rsidRPr="00D2790E">
        <w:rPr>
          <w:rStyle w:val="eop"/>
          <w:rFonts w:ascii="Calibri" w:eastAsiaTheme="majorEastAsia" w:hAnsi="Calibri" w:cs="Calibri"/>
        </w:rPr>
        <w:t>n 1969, he moved to Auckland to work on his PhD while lecturing in bota</w:t>
      </w:r>
      <w:r w:rsidR="0001705D">
        <w:rPr>
          <w:rStyle w:val="eop"/>
          <w:rFonts w:ascii="Calibri" w:eastAsiaTheme="majorEastAsia" w:hAnsi="Calibri" w:cs="Calibri"/>
        </w:rPr>
        <w:t xml:space="preserve">ny. </w:t>
      </w:r>
      <w:proofErr w:type="spellStart"/>
      <w:r w:rsidR="003D5A96">
        <w:rPr>
          <w:rStyle w:val="eop"/>
          <w:rFonts w:ascii="Calibri" w:eastAsiaTheme="majorEastAsia" w:hAnsi="Calibri" w:cs="Calibri"/>
        </w:rPr>
        <w:t>Braggin’s</w:t>
      </w:r>
      <w:proofErr w:type="spellEnd"/>
      <w:r w:rsidR="003D5A96" w:rsidRPr="00D2790E">
        <w:rPr>
          <w:rStyle w:val="eop"/>
          <w:rFonts w:ascii="Calibri" w:eastAsiaTheme="majorEastAsia" w:hAnsi="Calibri" w:cs="Calibri"/>
        </w:rPr>
        <w:t xml:space="preserve"> early research and collections focused on ferns, a lifelong interest since his youth, and expanded to include a broad range of plant groups</w:t>
      </w:r>
      <w:r w:rsidR="00EE2DC2">
        <w:rPr>
          <w:rStyle w:val="eop"/>
          <w:rFonts w:ascii="Calibri" w:eastAsiaTheme="majorEastAsia" w:hAnsi="Calibri" w:cs="Calibri"/>
        </w:rPr>
        <w:t>.</w:t>
      </w:r>
      <w:r w:rsidR="002D61A9">
        <w:rPr>
          <w:rStyle w:val="eop"/>
          <w:rFonts w:ascii="Calibri" w:eastAsiaTheme="majorEastAsia" w:hAnsi="Calibri" w:cs="Calibri"/>
        </w:rPr>
        <w:t xml:space="preserve"> </w:t>
      </w:r>
      <w:r w:rsidR="00EE2DC2" w:rsidRPr="00D2790E">
        <w:rPr>
          <w:rStyle w:val="eop"/>
          <w:rFonts w:ascii="Calibri" w:eastAsiaTheme="majorEastAsia" w:hAnsi="Calibri" w:cs="Calibri"/>
        </w:rPr>
        <w:t xml:space="preserve">His research areas encompass flowering plants, pollination in native gymnosperm species, ferns (particularly the gametophyte stage), lichens, mosses, and liverworts, resulting in over 70 published papers and reports. </w:t>
      </w:r>
      <w:r w:rsidRPr="00D2790E">
        <w:rPr>
          <w:rStyle w:val="eop"/>
          <w:rFonts w:ascii="Calibri" w:eastAsiaTheme="majorEastAsia" w:hAnsi="Calibri" w:cs="Calibri"/>
        </w:rPr>
        <w:t xml:space="preserve">In 2000, he received a Robert O. Bass Visiting Scientist scholarship, and in 2013, he was awarded the Allan Mere Award for Meritorious Service to Botany in New Zealand. </w:t>
      </w:r>
    </w:p>
    <w:p w14:paraId="4400C7E2" w14:textId="77777777" w:rsidR="00D2790E" w:rsidRDefault="00D2790E" w:rsidP="00242BEB">
      <w:pPr>
        <w:pStyle w:val="paragraph"/>
        <w:spacing w:before="0" w:beforeAutospacing="0" w:after="0" w:afterAutospacing="0"/>
        <w:textAlignment w:val="baseline"/>
        <w:rPr>
          <w:rFonts w:ascii="Segoe UI" w:hAnsi="Segoe UI" w:cs="Segoe UI"/>
          <w:sz w:val="18"/>
          <w:szCs w:val="18"/>
        </w:rPr>
      </w:pPr>
    </w:p>
    <w:p w14:paraId="47764A95" w14:textId="42663275" w:rsidR="00242BEB" w:rsidRDefault="000A4420" w:rsidP="00242BEB">
      <w:pPr>
        <w:pStyle w:val="paragraph"/>
        <w:spacing w:before="0" w:beforeAutospacing="0" w:after="0" w:afterAutospacing="0"/>
        <w:textAlignment w:val="baseline"/>
        <w:rPr>
          <w:rFonts w:ascii="Segoe UI" w:hAnsi="Segoe UI" w:cs="Segoe UI"/>
          <w:sz w:val="18"/>
          <w:szCs w:val="18"/>
        </w:rPr>
      </w:pPr>
      <w:r w:rsidRPr="000A4420">
        <w:rPr>
          <w:rStyle w:val="eop"/>
          <w:rFonts w:ascii="Calibri" w:eastAsiaTheme="majorEastAsia" w:hAnsi="Calibri" w:cs="Calibri"/>
          <w:b/>
          <w:bCs/>
        </w:rPr>
        <w:t>Dr. Susan Abasa</w:t>
      </w:r>
      <w:r w:rsidRPr="000A4420">
        <w:rPr>
          <w:rStyle w:val="eop"/>
          <w:rFonts w:ascii="Calibri" w:eastAsiaTheme="majorEastAsia" w:hAnsi="Calibri" w:cs="Calibri"/>
        </w:rPr>
        <w:t xml:space="preserve"> was made a Companion of Auckland War Memorial</w:t>
      </w:r>
      <w:r>
        <w:rPr>
          <w:rStyle w:val="eop"/>
          <w:rFonts w:ascii="Calibri" w:eastAsiaTheme="majorEastAsia" w:hAnsi="Calibri" w:cs="Calibri"/>
        </w:rPr>
        <w:t xml:space="preserve"> Museum</w:t>
      </w:r>
      <w:r w:rsidRPr="000A4420">
        <w:rPr>
          <w:rStyle w:val="eop"/>
          <w:rFonts w:ascii="Calibri" w:eastAsiaTheme="majorEastAsia" w:hAnsi="Calibri" w:cs="Calibri"/>
        </w:rPr>
        <w:t xml:space="preserve">, </w:t>
      </w:r>
      <w:proofErr w:type="spellStart"/>
      <w:r w:rsidRPr="000A4420">
        <w:rPr>
          <w:rStyle w:val="eop"/>
          <w:rFonts w:ascii="Calibri" w:eastAsiaTheme="majorEastAsia" w:hAnsi="Calibri" w:cs="Calibri"/>
        </w:rPr>
        <w:t>recogni</w:t>
      </w:r>
      <w:r>
        <w:rPr>
          <w:rStyle w:val="eop"/>
          <w:rFonts w:ascii="Calibri" w:eastAsiaTheme="majorEastAsia" w:hAnsi="Calibri" w:cs="Calibri"/>
        </w:rPr>
        <w:t>s</w:t>
      </w:r>
      <w:r w:rsidRPr="000A4420">
        <w:rPr>
          <w:rStyle w:val="eop"/>
          <w:rFonts w:ascii="Calibri" w:eastAsiaTheme="majorEastAsia" w:hAnsi="Calibri" w:cs="Calibri"/>
        </w:rPr>
        <w:t>ing</w:t>
      </w:r>
      <w:proofErr w:type="spellEnd"/>
      <w:r w:rsidRPr="000A4420">
        <w:rPr>
          <w:rStyle w:val="eop"/>
          <w:rFonts w:ascii="Calibri" w:eastAsiaTheme="majorEastAsia" w:hAnsi="Calibri" w:cs="Calibri"/>
        </w:rPr>
        <w:t xml:space="preserve"> her significant contributions to the museum sector in Aotearoa New Zealand </w:t>
      </w:r>
      <w:r>
        <w:rPr>
          <w:rStyle w:val="eop"/>
          <w:rFonts w:ascii="Calibri" w:eastAsiaTheme="majorEastAsia" w:hAnsi="Calibri" w:cs="Calibri"/>
        </w:rPr>
        <w:t>and around the world through governance, research and education</w:t>
      </w:r>
      <w:r w:rsidRPr="000A4420">
        <w:rPr>
          <w:rStyle w:val="eop"/>
          <w:rFonts w:ascii="Calibri" w:eastAsiaTheme="majorEastAsia" w:hAnsi="Calibri" w:cs="Calibri"/>
        </w:rPr>
        <w:t xml:space="preserve">. Since the mid-1970s, </w:t>
      </w:r>
      <w:r>
        <w:rPr>
          <w:rStyle w:val="eop"/>
          <w:rFonts w:ascii="Calibri" w:eastAsiaTheme="majorEastAsia" w:hAnsi="Calibri" w:cs="Calibri"/>
        </w:rPr>
        <w:t>Abasa has</w:t>
      </w:r>
      <w:r w:rsidRPr="000A4420">
        <w:rPr>
          <w:rStyle w:val="eop"/>
          <w:rFonts w:ascii="Calibri" w:eastAsiaTheme="majorEastAsia" w:hAnsi="Calibri" w:cs="Calibri"/>
        </w:rPr>
        <w:t xml:space="preserve"> worked in museums, spending two decades in Australia focusing on exhibition management, education, and policy at institutions </w:t>
      </w:r>
      <w:r w:rsidR="00146EC3">
        <w:rPr>
          <w:rStyle w:val="eop"/>
          <w:rFonts w:ascii="Calibri" w:eastAsiaTheme="majorEastAsia" w:hAnsi="Calibri" w:cs="Calibri"/>
        </w:rPr>
        <w:t>including</w:t>
      </w:r>
      <w:r w:rsidRPr="000A4420">
        <w:rPr>
          <w:rStyle w:val="eop"/>
          <w:rFonts w:ascii="Calibri" w:eastAsiaTheme="majorEastAsia" w:hAnsi="Calibri" w:cs="Calibri"/>
        </w:rPr>
        <w:t xml:space="preserve"> the University of Adelaide and Queensland Art Gallery</w:t>
      </w:r>
      <w:r>
        <w:rPr>
          <w:rStyle w:val="eop"/>
          <w:rFonts w:ascii="Calibri" w:eastAsiaTheme="majorEastAsia" w:hAnsi="Calibri" w:cs="Calibri"/>
        </w:rPr>
        <w:t xml:space="preserve"> and the A</w:t>
      </w:r>
      <w:r w:rsidR="000E4270">
        <w:rPr>
          <w:rStyle w:val="eop"/>
          <w:rFonts w:ascii="Calibri" w:eastAsiaTheme="majorEastAsia" w:hAnsi="Calibri" w:cs="Calibri"/>
        </w:rPr>
        <w:t>rt Museums Associat</w:t>
      </w:r>
      <w:r w:rsidR="009425DE">
        <w:rPr>
          <w:rStyle w:val="eop"/>
          <w:rFonts w:ascii="Calibri" w:eastAsiaTheme="majorEastAsia" w:hAnsi="Calibri" w:cs="Calibri"/>
        </w:rPr>
        <w:t>ion of Australia (AMAA)</w:t>
      </w:r>
      <w:r w:rsidRPr="000A4420">
        <w:rPr>
          <w:rStyle w:val="eop"/>
          <w:rFonts w:ascii="Calibri" w:eastAsiaTheme="majorEastAsia" w:hAnsi="Calibri" w:cs="Calibri"/>
        </w:rPr>
        <w:t xml:space="preserve">. Joining Massey University in 1996, she became a lecturer and </w:t>
      </w:r>
      <w:proofErr w:type="spellStart"/>
      <w:r w:rsidRPr="000A4420">
        <w:rPr>
          <w:rStyle w:val="eop"/>
          <w:rFonts w:ascii="Calibri" w:eastAsiaTheme="majorEastAsia" w:hAnsi="Calibri" w:cs="Calibri"/>
        </w:rPr>
        <w:t>Programme</w:t>
      </w:r>
      <w:proofErr w:type="spellEnd"/>
      <w:r w:rsidRPr="000A4420">
        <w:rPr>
          <w:rStyle w:val="eop"/>
          <w:rFonts w:ascii="Calibri" w:eastAsiaTheme="majorEastAsia" w:hAnsi="Calibri" w:cs="Calibri"/>
        </w:rPr>
        <w:t xml:space="preserve"> Co-</w:t>
      </w:r>
      <w:proofErr w:type="spellStart"/>
      <w:r w:rsidRPr="000A4420">
        <w:rPr>
          <w:rStyle w:val="eop"/>
          <w:rFonts w:ascii="Calibri" w:eastAsiaTheme="majorEastAsia" w:hAnsi="Calibri" w:cs="Calibri"/>
        </w:rPr>
        <w:t>ordinator</w:t>
      </w:r>
      <w:proofErr w:type="spellEnd"/>
      <w:r w:rsidRPr="000A4420">
        <w:rPr>
          <w:rStyle w:val="eop"/>
          <w:rFonts w:ascii="Calibri" w:eastAsiaTheme="majorEastAsia" w:hAnsi="Calibri" w:cs="Calibri"/>
        </w:rPr>
        <w:t xml:space="preserve"> in Museum Studies, a </w:t>
      </w:r>
      <w:proofErr w:type="spellStart"/>
      <w:r w:rsidRPr="000A4420">
        <w:rPr>
          <w:rStyle w:val="eop"/>
          <w:rFonts w:ascii="Calibri" w:eastAsiaTheme="majorEastAsia" w:hAnsi="Calibri" w:cs="Calibri"/>
        </w:rPr>
        <w:t>program</w:t>
      </w:r>
      <w:r w:rsidR="00F7530B">
        <w:rPr>
          <w:rStyle w:val="eop"/>
          <w:rFonts w:ascii="Calibri" w:eastAsiaTheme="majorEastAsia" w:hAnsi="Calibri" w:cs="Calibri"/>
        </w:rPr>
        <w:t>me</w:t>
      </w:r>
      <w:proofErr w:type="spellEnd"/>
      <w:r w:rsidRPr="000A4420">
        <w:rPr>
          <w:rStyle w:val="eop"/>
          <w:rFonts w:ascii="Calibri" w:eastAsiaTheme="majorEastAsia" w:hAnsi="Calibri" w:cs="Calibri"/>
        </w:rPr>
        <w:t xml:space="preserve"> influenced by Māori leaders and known for its innovative distance learning. </w:t>
      </w:r>
      <w:r w:rsidR="00474202">
        <w:rPr>
          <w:rStyle w:val="eop"/>
          <w:rFonts w:ascii="Calibri" w:eastAsiaTheme="majorEastAsia" w:hAnsi="Calibri" w:cs="Calibri"/>
        </w:rPr>
        <w:t>Abasa</w:t>
      </w:r>
      <w:r w:rsidR="00474202" w:rsidRPr="000A4420">
        <w:rPr>
          <w:rStyle w:val="eop"/>
          <w:rFonts w:ascii="Calibri" w:eastAsiaTheme="majorEastAsia" w:hAnsi="Calibri" w:cs="Calibri"/>
        </w:rPr>
        <w:t xml:space="preserve"> </w:t>
      </w:r>
      <w:r w:rsidRPr="000A4420">
        <w:rPr>
          <w:rStyle w:val="eop"/>
          <w:rFonts w:ascii="Calibri" w:eastAsiaTheme="majorEastAsia" w:hAnsi="Calibri" w:cs="Calibri"/>
        </w:rPr>
        <w:t>has also served in various advisory, governance, and mentoring roles within the museum sector. A graduate of the University of Adelaide and Massey University, she was awarded Honorary Life Membership by Museums Aotearoa in 2024.</w:t>
      </w:r>
    </w:p>
    <w:p w14:paraId="0E37E14A" w14:textId="7CF190E2" w:rsidR="000A4420" w:rsidRPr="000A4420" w:rsidRDefault="000A4420" w:rsidP="000A4420">
      <w:pPr>
        <w:pStyle w:val="paragraph"/>
        <w:shd w:val="clear" w:color="auto" w:fill="FFFFFF"/>
        <w:spacing w:before="0" w:beforeAutospacing="0" w:after="0" w:afterAutospacing="0"/>
        <w:textAlignment w:val="baseline"/>
        <w:rPr>
          <w:rStyle w:val="normaltextrun"/>
          <w:rFonts w:ascii="Segoe UI" w:hAnsi="Segoe UI" w:cs="Segoe UI"/>
          <w:sz w:val="18"/>
          <w:szCs w:val="18"/>
        </w:rPr>
      </w:pPr>
    </w:p>
    <w:p w14:paraId="2A90DDF2" w14:textId="68CDC58C" w:rsidR="000A4420" w:rsidRDefault="000A4420" w:rsidP="000A4420">
      <w:pPr>
        <w:pStyle w:val="paragraph"/>
        <w:spacing w:before="0" w:beforeAutospacing="0" w:after="0" w:afterAutospacing="0"/>
        <w:textAlignment w:val="baseline"/>
        <w:rPr>
          <w:rStyle w:val="normaltextrun"/>
          <w:rFonts w:ascii="Calibri" w:eastAsiaTheme="majorEastAsia" w:hAnsi="Calibri" w:cs="Calibri"/>
          <w:lang w:val="en-GB"/>
        </w:rPr>
      </w:pPr>
      <w:r w:rsidRPr="000A4420">
        <w:rPr>
          <w:rStyle w:val="normaltextrun"/>
          <w:rFonts w:ascii="Calibri" w:eastAsiaTheme="majorEastAsia" w:hAnsi="Calibri" w:cs="Calibri"/>
          <w:b/>
          <w:bCs/>
          <w:lang w:val="en-GB"/>
        </w:rPr>
        <w:t xml:space="preserve">Mary Ama </w:t>
      </w:r>
      <w:r>
        <w:rPr>
          <w:rStyle w:val="normaltextrun"/>
          <w:rFonts w:ascii="Calibri" w:eastAsiaTheme="majorEastAsia" w:hAnsi="Calibri" w:cs="Calibri"/>
          <w:b/>
          <w:bCs/>
          <w:lang w:val="en-GB"/>
        </w:rPr>
        <w:t xml:space="preserve">CNZM </w:t>
      </w:r>
      <w:r>
        <w:rPr>
          <w:rStyle w:val="normaltextrun"/>
          <w:rFonts w:ascii="Calibri" w:eastAsiaTheme="majorEastAsia" w:hAnsi="Calibri" w:cs="Calibri"/>
          <w:lang w:val="en-GB"/>
        </w:rPr>
        <w:t>was made a Companion of Auckland War Memorial Museum, recognising her role as a community leader and for contributions to Pacific arts. Ama is</w:t>
      </w:r>
      <w:r w:rsidRPr="000A4420">
        <w:rPr>
          <w:rStyle w:val="normaltextrun"/>
          <w:rFonts w:ascii="Calibri" w:eastAsiaTheme="majorEastAsia" w:hAnsi="Calibri" w:cs="Calibri"/>
          <w:lang w:val="en-GB"/>
        </w:rPr>
        <w:t xml:space="preserve"> a master artist, educator, and community cultural leader born in Rarotonga, Cook Islands. She </w:t>
      </w:r>
      <w:r w:rsidR="00DD46A3" w:rsidRPr="12C820C6">
        <w:rPr>
          <w:rStyle w:val="normaltextrun"/>
          <w:rFonts w:ascii="Calibri" w:eastAsiaTheme="majorEastAsia" w:hAnsi="Calibri" w:cs="Calibri"/>
          <w:lang w:val="en-GB"/>
        </w:rPr>
        <w:t>e</w:t>
      </w:r>
      <w:r w:rsidR="00DD46A3" w:rsidRPr="000A4420">
        <w:rPr>
          <w:rStyle w:val="normaltextrun"/>
          <w:rFonts w:ascii="Calibri" w:eastAsiaTheme="majorEastAsia" w:hAnsi="Calibri" w:cs="Calibri"/>
          <w:lang w:val="en-GB"/>
        </w:rPr>
        <w:t>migrated</w:t>
      </w:r>
      <w:r w:rsidRPr="000A4420">
        <w:rPr>
          <w:rStyle w:val="normaltextrun"/>
          <w:rFonts w:ascii="Calibri" w:eastAsiaTheme="majorEastAsia" w:hAnsi="Calibri" w:cs="Calibri"/>
          <w:lang w:val="en-GB"/>
        </w:rPr>
        <w:t xml:space="preserve"> to Aotearoa New Zealand in the 1970s, bringing her ancestral arts and knowledge. In the 1980s, </w:t>
      </w:r>
      <w:r w:rsidR="00474202">
        <w:rPr>
          <w:rStyle w:val="normaltextrun"/>
          <w:rFonts w:ascii="Calibri" w:eastAsiaTheme="majorEastAsia" w:hAnsi="Calibri" w:cs="Calibri"/>
          <w:lang w:val="en-GB"/>
        </w:rPr>
        <w:t>Ama</w:t>
      </w:r>
      <w:r w:rsidR="00474202" w:rsidRPr="000A4420">
        <w:rPr>
          <w:rStyle w:val="normaltextrun"/>
          <w:rFonts w:ascii="Calibri" w:eastAsiaTheme="majorEastAsia" w:hAnsi="Calibri" w:cs="Calibri"/>
          <w:lang w:val="en-GB"/>
        </w:rPr>
        <w:t xml:space="preserve"> </w:t>
      </w:r>
      <w:r w:rsidRPr="000A4420">
        <w:rPr>
          <w:rStyle w:val="normaltextrun"/>
          <w:rFonts w:ascii="Calibri" w:eastAsiaTheme="majorEastAsia" w:hAnsi="Calibri" w:cs="Calibri"/>
          <w:lang w:val="en-GB"/>
        </w:rPr>
        <w:t xml:space="preserve">founded the Pacifica Mamas, a collective of Pacific artists and knowledge-holders, to create a space for preserving and celebrating Pacific arts and cultures. This legacy continues through </w:t>
      </w:r>
      <w:proofErr w:type="spellStart"/>
      <w:r w:rsidRPr="000A4420">
        <w:rPr>
          <w:rStyle w:val="normaltextrun"/>
          <w:rFonts w:ascii="Calibri" w:eastAsiaTheme="majorEastAsia" w:hAnsi="Calibri" w:cs="Calibri"/>
          <w:lang w:val="en-GB"/>
        </w:rPr>
        <w:t>Moanaroa</w:t>
      </w:r>
      <w:proofErr w:type="spellEnd"/>
      <w:r w:rsidRPr="000A4420">
        <w:rPr>
          <w:rStyle w:val="normaltextrun"/>
          <w:rFonts w:ascii="Calibri" w:eastAsiaTheme="majorEastAsia" w:hAnsi="Calibri" w:cs="Calibri"/>
          <w:lang w:val="en-GB"/>
        </w:rPr>
        <w:t xml:space="preserve"> (Pacifica Arts Centre) in West Auckland. </w:t>
      </w:r>
      <w:r w:rsidR="00474202">
        <w:rPr>
          <w:rStyle w:val="normaltextrun"/>
          <w:rFonts w:ascii="Calibri" w:eastAsiaTheme="majorEastAsia" w:hAnsi="Calibri" w:cs="Calibri"/>
          <w:lang w:val="en-GB"/>
        </w:rPr>
        <w:t>Ama</w:t>
      </w:r>
      <w:r w:rsidR="00474202" w:rsidRPr="000A4420">
        <w:rPr>
          <w:rStyle w:val="normaltextrun"/>
          <w:rFonts w:ascii="Calibri" w:eastAsiaTheme="majorEastAsia" w:hAnsi="Calibri" w:cs="Calibri"/>
          <w:lang w:val="en-GB"/>
        </w:rPr>
        <w:t xml:space="preserve"> </w:t>
      </w:r>
      <w:r w:rsidRPr="000A4420">
        <w:rPr>
          <w:rStyle w:val="normaltextrun"/>
          <w:rFonts w:ascii="Calibri" w:eastAsiaTheme="majorEastAsia" w:hAnsi="Calibri" w:cs="Calibri"/>
          <w:lang w:val="en-GB"/>
        </w:rPr>
        <w:t>has shared her cultural knowledge globally through galleries, exhibitions, and museums, including creating the Vaka Fa’aola Arts Programme for Pacific prison inmates and participating in the Pacific Collections Access Project at Auckland Museum. She received the Creative New Zealand Pacific Heritage Arts Award in 2012, the Arts Access Aotearoa Community Corrections Award in 2015, and was appointed Companion of the New Zealand Order of Merit (CNZM) in 2017 for her services to the arts and Pacific communities.</w:t>
      </w:r>
    </w:p>
    <w:p w14:paraId="5F0682DF" w14:textId="77777777" w:rsidR="00F4451D" w:rsidRDefault="00F4451D" w:rsidP="000A4420">
      <w:pPr>
        <w:pStyle w:val="paragraph"/>
        <w:spacing w:before="0" w:beforeAutospacing="0" w:after="0" w:afterAutospacing="0"/>
        <w:textAlignment w:val="baseline"/>
        <w:rPr>
          <w:rStyle w:val="normaltextrun"/>
          <w:rFonts w:ascii="Calibri" w:eastAsiaTheme="majorEastAsia" w:hAnsi="Calibri" w:cs="Calibri"/>
          <w:lang w:val="en-GB"/>
        </w:rPr>
      </w:pPr>
    </w:p>
    <w:p w14:paraId="07EDEF06" w14:textId="06BDF824" w:rsidR="000A4420" w:rsidRDefault="00F4451D" w:rsidP="00242BEB">
      <w:pPr>
        <w:pStyle w:val="paragraph"/>
        <w:spacing w:before="0" w:beforeAutospacing="0" w:after="0" w:afterAutospacing="0"/>
        <w:textAlignment w:val="baseline"/>
        <w:rPr>
          <w:rStyle w:val="normaltextrun"/>
          <w:rFonts w:ascii="Calibri" w:eastAsiaTheme="majorEastAsia" w:hAnsi="Calibri" w:cs="Calibri"/>
          <w:b/>
          <w:bCs/>
          <w:lang w:val="en-GB"/>
        </w:rPr>
      </w:pPr>
      <w:r w:rsidRPr="00F4451D">
        <w:rPr>
          <w:rStyle w:val="normaltextrun"/>
          <w:rFonts w:ascii="Calibri" w:eastAsiaTheme="majorEastAsia" w:hAnsi="Calibri" w:cs="Calibri"/>
          <w:b/>
          <w:bCs/>
          <w:lang w:val="en-GB"/>
        </w:rPr>
        <w:t>Christina</w:t>
      </w:r>
      <w:r>
        <w:rPr>
          <w:rStyle w:val="normaltextrun"/>
          <w:rFonts w:ascii="Calibri" w:eastAsiaTheme="majorEastAsia" w:hAnsi="Calibri" w:cs="Calibri"/>
          <w:b/>
          <w:bCs/>
          <w:lang w:val="en-GB"/>
        </w:rPr>
        <w:t xml:space="preserve"> </w:t>
      </w:r>
      <w:proofErr w:type="spellStart"/>
      <w:r>
        <w:rPr>
          <w:rStyle w:val="normaltextrun"/>
          <w:rFonts w:ascii="Calibri" w:eastAsiaTheme="majorEastAsia" w:hAnsi="Calibri" w:cs="Calibri"/>
          <w:b/>
          <w:bCs/>
          <w:lang w:val="en-GB"/>
        </w:rPr>
        <w:t>Hurihuia</w:t>
      </w:r>
      <w:proofErr w:type="spellEnd"/>
      <w:r w:rsidRPr="00F4451D">
        <w:rPr>
          <w:rStyle w:val="normaltextrun"/>
          <w:rFonts w:ascii="Calibri" w:eastAsiaTheme="majorEastAsia" w:hAnsi="Calibri" w:cs="Calibri"/>
          <w:b/>
          <w:bCs/>
          <w:lang w:val="en-GB"/>
        </w:rPr>
        <w:t xml:space="preserve"> </w:t>
      </w:r>
      <w:proofErr w:type="spellStart"/>
      <w:r w:rsidRPr="00F4451D">
        <w:rPr>
          <w:rStyle w:val="normaltextrun"/>
          <w:rFonts w:ascii="Calibri" w:eastAsiaTheme="majorEastAsia" w:hAnsi="Calibri" w:cs="Calibri"/>
          <w:b/>
          <w:bCs/>
          <w:lang w:val="en-GB"/>
        </w:rPr>
        <w:t>Wirihana</w:t>
      </w:r>
      <w:proofErr w:type="spellEnd"/>
      <w:r>
        <w:rPr>
          <w:rStyle w:val="normaltextrun"/>
          <w:rFonts w:ascii="Calibri" w:eastAsiaTheme="majorEastAsia" w:hAnsi="Calibri" w:cs="Calibri"/>
          <w:b/>
          <w:bCs/>
          <w:lang w:val="en-GB"/>
        </w:rPr>
        <w:t xml:space="preserve"> (</w:t>
      </w:r>
      <w:r w:rsidRPr="00F4451D">
        <w:rPr>
          <w:rStyle w:val="normaltextrun"/>
          <w:rFonts w:ascii="Calibri" w:eastAsiaTheme="majorEastAsia" w:hAnsi="Calibri" w:cs="Calibri"/>
          <w:b/>
          <w:bCs/>
          <w:lang w:val="en-GB"/>
        </w:rPr>
        <w:t xml:space="preserve">Ngāti Maniapoto-Raukawa, Ngāti </w:t>
      </w:r>
      <w:proofErr w:type="spellStart"/>
      <w:r w:rsidRPr="00F4451D">
        <w:rPr>
          <w:rStyle w:val="normaltextrun"/>
          <w:rFonts w:ascii="Calibri" w:eastAsiaTheme="majorEastAsia" w:hAnsi="Calibri" w:cs="Calibri"/>
          <w:b/>
          <w:bCs/>
          <w:lang w:val="en-GB"/>
        </w:rPr>
        <w:t>Whawhakia</w:t>
      </w:r>
      <w:proofErr w:type="spellEnd"/>
      <w:r w:rsidRPr="00F4451D">
        <w:rPr>
          <w:rStyle w:val="normaltextrun"/>
          <w:rFonts w:ascii="Calibri" w:eastAsiaTheme="majorEastAsia" w:hAnsi="Calibri" w:cs="Calibri"/>
          <w:b/>
          <w:bCs/>
          <w:lang w:val="en-GB"/>
        </w:rPr>
        <w:t xml:space="preserve">, Ngāti </w:t>
      </w:r>
      <w:proofErr w:type="spellStart"/>
      <w:r w:rsidRPr="00F4451D">
        <w:rPr>
          <w:rStyle w:val="normaltextrun"/>
          <w:rFonts w:ascii="Calibri" w:eastAsiaTheme="majorEastAsia" w:hAnsi="Calibri" w:cs="Calibri"/>
          <w:b/>
          <w:bCs/>
          <w:lang w:val="en-GB"/>
        </w:rPr>
        <w:t>Pikiao</w:t>
      </w:r>
      <w:proofErr w:type="spellEnd"/>
      <w:r>
        <w:rPr>
          <w:rStyle w:val="normaltextrun"/>
          <w:rFonts w:ascii="Calibri" w:eastAsiaTheme="majorEastAsia" w:hAnsi="Calibri" w:cs="Calibri"/>
          <w:b/>
          <w:bCs/>
          <w:lang w:val="en-GB"/>
        </w:rPr>
        <w:t xml:space="preserve">) </w:t>
      </w:r>
      <w:r>
        <w:rPr>
          <w:rStyle w:val="normaltextrun"/>
          <w:rFonts w:ascii="Calibri" w:eastAsiaTheme="majorEastAsia" w:hAnsi="Calibri" w:cs="Calibri"/>
          <w:lang w:val="en-GB"/>
        </w:rPr>
        <w:t xml:space="preserve">was made Companion of Auckland War Memorial Museum, recognising her outstanding contributions to the preservation and innovation of Māori weaving, as well as her dedication to education and cultural heritage. </w:t>
      </w:r>
      <w:proofErr w:type="spellStart"/>
      <w:r>
        <w:rPr>
          <w:rStyle w:val="normaltextrun"/>
          <w:rFonts w:ascii="Calibri" w:eastAsiaTheme="majorEastAsia" w:hAnsi="Calibri" w:cs="Calibri"/>
          <w:lang w:val="en-GB"/>
        </w:rPr>
        <w:t>Wirihana’s</w:t>
      </w:r>
      <w:proofErr w:type="spellEnd"/>
      <w:r>
        <w:rPr>
          <w:rStyle w:val="normaltextrun"/>
          <w:rFonts w:ascii="Calibri" w:eastAsiaTheme="majorEastAsia" w:hAnsi="Calibri" w:cs="Calibri"/>
          <w:lang w:val="en-GB"/>
        </w:rPr>
        <w:t xml:space="preserve"> </w:t>
      </w:r>
      <w:r w:rsidRPr="00F4451D">
        <w:rPr>
          <w:rStyle w:val="normaltextrun"/>
          <w:rFonts w:ascii="Calibri" w:eastAsiaTheme="majorEastAsia" w:hAnsi="Calibri" w:cs="Calibri"/>
          <w:lang w:val="en-GB"/>
        </w:rPr>
        <w:t xml:space="preserve">professional career spans over </w:t>
      </w:r>
      <w:r w:rsidR="00674186">
        <w:rPr>
          <w:rStyle w:val="normaltextrun"/>
          <w:rFonts w:ascii="Calibri" w:eastAsiaTheme="majorEastAsia" w:hAnsi="Calibri" w:cs="Calibri"/>
          <w:lang w:val="en-GB"/>
        </w:rPr>
        <w:t>three decades</w:t>
      </w:r>
      <w:r w:rsidRPr="00F4451D">
        <w:rPr>
          <w:rStyle w:val="normaltextrun"/>
          <w:rFonts w:ascii="Calibri" w:eastAsiaTheme="majorEastAsia" w:hAnsi="Calibri" w:cs="Calibri"/>
          <w:lang w:val="en-GB"/>
        </w:rPr>
        <w:t xml:space="preserve">, beginning as the first Māori weaver/lecturer appointed at a tertiary institution in 1986. She taught at </w:t>
      </w:r>
      <w:proofErr w:type="spellStart"/>
      <w:r w:rsidRPr="00F4451D">
        <w:rPr>
          <w:rStyle w:val="normaltextrun"/>
          <w:rFonts w:ascii="Calibri" w:eastAsiaTheme="majorEastAsia" w:hAnsi="Calibri" w:cs="Calibri"/>
          <w:lang w:val="en-GB"/>
        </w:rPr>
        <w:t>Waiariki</w:t>
      </w:r>
      <w:proofErr w:type="spellEnd"/>
      <w:r w:rsidRPr="00F4451D">
        <w:rPr>
          <w:rStyle w:val="normaltextrun"/>
          <w:rFonts w:ascii="Calibri" w:eastAsiaTheme="majorEastAsia" w:hAnsi="Calibri" w:cs="Calibri"/>
          <w:lang w:val="en-GB"/>
        </w:rPr>
        <w:t xml:space="preserve"> Community College (now Toi </w:t>
      </w:r>
      <w:proofErr w:type="spellStart"/>
      <w:r w:rsidRPr="00F4451D">
        <w:rPr>
          <w:rStyle w:val="normaltextrun"/>
          <w:rFonts w:ascii="Calibri" w:eastAsiaTheme="majorEastAsia" w:hAnsi="Calibri" w:cs="Calibri"/>
          <w:lang w:val="en-GB"/>
        </w:rPr>
        <w:t>Ohomai</w:t>
      </w:r>
      <w:proofErr w:type="spellEnd"/>
      <w:r w:rsidRPr="00F4451D">
        <w:rPr>
          <w:rStyle w:val="normaltextrun"/>
          <w:rFonts w:ascii="Calibri" w:eastAsiaTheme="majorEastAsia" w:hAnsi="Calibri" w:cs="Calibri"/>
          <w:lang w:val="en-GB"/>
        </w:rPr>
        <w:t xml:space="preserve"> Institute of Technology), Te Whare Wānanga o </w:t>
      </w:r>
      <w:proofErr w:type="spellStart"/>
      <w:r w:rsidRPr="00F4451D">
        <w:rPr>
          <w:rStyle w:val="normaltextrun"/>
          <w:rFonts w:ascii="Calibri" w:eastAsiaTheme="majorEastAsia" w:hAnsi="Calibri" w:cs="Calibri"/>
          <w:lang w:val="en-GB"/>
        </w:rPr>
        <w:t>Awanuiārangi</w:t>
      </w:r>
      <w:proofErr w:type="spellEnd"/>
      <w:r w:rsidRPr="00F4451D">
        <w:rPr>
          <w:rStyle w:val="normaltextrun"/>
          <w:rFonts w:ascii="Calibri" w:eastAsiaTheme="majorEastAsia" w:hAnsi="Calibri" w:cs="Calibri"/>
          <w:lang w:val="en-GB"/>
        </w:rPr>
        <w:t xml:space="preserve">, and Toi </w:t>
      </w:r>
      <w:proofErr w:type="spellStart"/>
      <w:r w:rsidRPr="00F4451D">
        <w:rPr>
          <w:rStyle w:val="normaltextrun"/>
          <w:rFonts w:ascii="Calibri" w:eastAsiaTheme="majorEastAsia" w:hAnsi="Calibri" w:cs="Calibri"/>
          <w:lang w:val="en-GB"/>
        </w:rPr>
        <w:t>Houkura</w:t>
      </w:r>
      <w:proofErr w:type="spellEnd"/>
      <w:r w:rsidRPr="00F4451D">
        <w:rPr>
          <w:rStyle w:val="normaltextrun"/>
          <w:rFonts w:ascii="Calibri" w:eastAsiaTheme="majorEastAsia" w:hAnsi="Calibri" w:cs="Calibri"/>
          <w:lang w:val="en-GB"/>
        </w:rPr>
        <w:t xml:space="preserve"> School of Māori Visual Art and Design. Renowned in New Zealand and internationally for her weaving, </w:t>
      </w:r>
      <w:proofErr w:type="spellStart"/>
      <w:r w:rsidR="00474202" w:rsidRPr="00CA7362">
        <w:rPr>
          <w:rStyle w:val="normaltextrun"/>
          <w:rFonts w:ascii="Calibri" w:eastAsiaTheme="majorEastAsia" w:hAnsi="Calibri" w:cs="Calibri"/>
          <w:lang w:val="en-GB"/>
        </w:rPr>
        <w:t>Wirihana</w:t>
      </w:r>
      <w:proofErr w:type="spellEnd"/>
      <w:r w:rsidR="00474202">
        <w:rPr>
          <w:rStyle w:val="normaltextrun"/>
          <w:rFonts w:ascii="Calibri" w:eastAsiaTheme="majorEastAsia" w:hAnsi="Calibri" w:cs="Calibri"/>
          <w:b/>
          <w:bCs/>
          <w:lang w:val="en-GB"/>
        </w:rPr>
        <w:t xml:space="preserve"> </w:t>
      </w:r>
      <w:r w:rsidRPr="00F4451D">
        <w:rPr>
          <w:rStyle w:val="normaltextrun"/>
          <w:rFonts w:ascii="Calibri" w:eastAsiaTheme="majorEastAsia" w:hAnsi="Calibri" w:cs="Calibri"/>
          <w:lang w:val="en-GB"/>
        </w:rPr>
        <w:t>blends customary and contemporary practices.</w:t>
      </w:r>
      <w:r w:rsidR="00385765">
        <w:rPr>
          <w:rStyle w:val="normaltextrun"/>
          <w:rFonts w:ascii="Calibri" w:eastAsiaTheme="majorEastAsia" w:hAnsi="Calibri" w:cs="Calibri"/>
          <w:lang w:val="en-GB"/>
        </w:rPr>
        <w:t xml:space="preserve"> </w:t>
      </w:r>
      <w:r w:rsidRPr="00F4451D">
        <w:rPr>
          <w:rStyle w:val="normaltextrun"/>
          <w:rFonts w:ascii="Calibri" w:eastAsiaTheme="majorEastAsia" w:hAnsi="Calibri" w:cs="Calibri"/>
          <w:lang w:val="en-GB"/>
        </w:rPr>
        <w:t xml:space="preserve">She is an active member of Te Roopu </w:t>
      </w:r>
      <w:proofErr w:type="spellStart"/>
      <w:r w:rsidRPr="00F4451D">
        <w:rPr>
          <w:rStyle w:val="normaltextrun"/>
          <w:rFonts w:ascii="Calibri" w:eastAsiaTheme="majorEastAsia" w:hAnsi="Calibri" w:cs="Calibri"/>
          <w:lang w:val="en-GB"/>
        </w:rPr>
        <w:lastRenderedPageBreak/>
        <w:t>Raranga</w:t>
      </w:r>
      <w:proofErr w:type="spellEnd"/>
      <w:r w:rsidRPr="00F4451D">
        <w:rPr>
          <w:rStyle w:val="normaltextrun"/>
          <w:rFonts w:ascii="Calibri" w:eastAsiaTheme="majorEastAsia" w:hAnsi="Calibri" w:cs="Calibri"/>
          <w:lang w:val="en-GB"/>
        </w:rPr>
        <w:t xml:space="preserve"> </w:t>
      </w:r>
      <w:proofErr w:type="spellStart"/>
      <w:r w:rsidRPr="00F4451D">
        <w:rPr>
          <w:rStyle w:val="normaltextrun"/>
          <w:rFonts w:ascii="Calibri" w:eastAsiaTheme="majorEastAsia" w:hAnsi="Calibri" w:cs="Calibri"/>
          <w:lang w:val="en-GB"/>
        </w:rPr>
        <w:t>Whātu</w:t>
      </w:r>
      <w:proofErr w:type="spellEnd"/>
      <w:r w:rsidRPr="00F4451D">
        <w:rPr>
          <w:rStyle w:val="normaltextrun"/>
          <w:rFonts w:ascii="Calibri" w:eastAsiaTheme="majorEastAsia" w:hAnsi="Calibri" w:cs="Calibri"/>
          <w:lang w:val="en-GB"/>
        </w:rPr>
        <w:t xml:space="preserve"> o Aotearoa</w:t>
      </w:r>
      <w:r w:rsidR="00AA2031">
        <w:rPr>
          <w:rStyle w:val="normaltextrun"/>
          <w:rFonts w:ascii="Calibri" w:eastAsiaTheme="majorEastAsia" w:hAnsi="Calibri" w:cs="Calibri"/>
          <w:lang w:val="en-GB"/>
        </w:rPr>
        <w:t xml:space="preserve"> and has </w:t>
      </w:r>
      <w:r w:rsidRPr="00F4451D">
        <w:rPr>
          <w:rStyle w:val="normaltextrun"/>
          <w:rFonts w:ascii="Calibri" w:eastAsiaTheme="majorEastAsia" w:hAnsi="Calibri" w:cs="Calibri"/>
          <w:lang w:val="en-GB"/>
        </w:rPr>
        <w:t xml:space="preserve">served as its chairperson for six </w:t>
      </w:r>
      <w:proofErr w:type="gramStart"/>
      <w:r w:rsidRPr="00F4451D">
        <w:rPr>
          <w:rStyle w:val="normaltextrun"/>
          <w:rFonts w:ascii="Calibri" w:eastAsiaTheme="majorEastAsia" w:hAnsi="Calibri" w:cs="Calibri"/>
          <w:lang w:val="en-GB"/>
        </w:rPr>
        <w:t>years, and</w:t>
      </w:r>
      <w:proofErr w:type="gramEnd"/>
      <w:r w:rsidRPr="00F4451D">
        <w:rPr>
          <w:rStyle w:val="normaltextrun"/>
          <w:rFonts w:ascii="Calibri" w:eastAsiaTheme="majorEastAsia" w:hAnsi="Calibri" w:cs="Calibri"/>
          <w:lang w:val="en-GB"/>
        </w:rPr>
        <w:t xml:space="preserve"> received the </w:t>
      </w:r>
      <w:proofErr w:type="spellStart"/>
      <w:r w:rsidRPr="00F4451D">
        <w:rPr>
          <w:rStyle w:val="normaltextrun"/>
          <w:rFonts w:ascii="Calibri" w:eastAsiaTheme="majorEastAsia" w:hAnsi="Calibri" w:cs="Calibri"/>
          <w:lang w:val="en-GB"/>
        </w:rPr>
        <w:t>Ngā</w:t>
      </w:r>
      <w:proofErr w:type="spellEnd"/>
      <w:r w:rsidRPr="00F4451D">
        <w:rPr>
          <w:rStyle w:val="normaltextrun"/>
          <w:rFonts w:ascii="Calibri" w:eastAsiaTheme="majorEastAsia" w:hAnsi="Calibri" w:cs="Calibri"/>
          <w:lang w:val="en-GB"/>
        </w:rPr>
        <w:t xml:space="preserve"> Tohu ā </w:t>
      </w:r>
      <w:proofErr w:type="spellStart"/>
      <w:r w:rsidRPr="00F4451D">
        <w:rPr>
          <w:rStyle w:val="normaltextrun"/>
          <w:rFonts w:ascii="Calibri" w:eastAsiaTheme="majorEastAsia" w:hAnsi="Calibri" w:cs="Calibri"/>
          <w:lang w:val="en-GB"/>
        </w:rPr>
        <w:t>Tā</w:t>
      </w:r>
      <w:proofErr w:type="spellEnd"/>
      <w:r w:rsidRPr="00F4451D">
        <w:rPr>
          <w:rStyle w:val="normaltextrun"/>
          <w:rFonts w:ascii="Calibri" w:eastAsiaTheme="majorEastAsia" w:hAnsi="Calibri" w:cs="Calibri"/>
          <w:lang w:val="en-GB"/>
        </w:rPr>
        <w:t xml:space="preserve"> Kingi Ihaka award in 2022. </w:t>
      </w:r>
    </w:p>
    <w:p w14:paraId="59A5B85F" w14:textId="7AB798CA" w:rsidR="00242BEB" w:rsidRDefault="00242BEB" w:rsidP="00242BEB">
      <w:pPr>
        <w:pStyle w:val="paragraph"/>
        <w:spacing w:before="0" w:beforeAutospacing="0" w:after="0" w:afterAutospacing="0"/>
        <w:textAlignment w:val="baseline"/>
        <w:rPr>
          <w:rFonts w:ascii="Segoe UI" w:hAnsi="Segoe UI" w:cs="Segoe UI"/>
          <w:sz w:val="18"/>
          <w:szCs w:val="18"/>
        </w:rPr>
      </w:pPr>
    </w:p>
    <w:p w14:paraId="459F09B3" w14:textId="32B8B7A3" w:rsidR="00242BEB" w:rsidRPr="00CA7362" w:rsidRDefault="00242BEB" w:rsidP="00242BEB">
      <w:pPr>
        <w:pStyle w:val="paragraph"/>
        <w:shd w:val="clear" w:color="auto" w:fill="FFFFFF"/>
        <w:spacing w:before="0" w:beforeAutospacing="0" w:after="0" w:afterAutospacing="0"/>
        <w:textAlignment w:val="baseline"/>
        <w:rPr>
          <w:rFonts w:ascii="Segoe UI" w:hAnsi="Segoe UI" w:cs="Segoe UI"/>
          <w:sz w:val="18"/>
          <w:szCs w:val="18"/>
        </w:rPr>
      </w:pPr>
      <w:r w:rsidRPr="0054409C">
        <w:rPr>
          <w:rStyle w:val="normaltextrun"/>
          <w:rFonts w:ascii="Calibri" w:eastAsiaTheme="majorEastAsia" w:hAnsi="Calibri" w:cs="Calibri"/>
          <w:color w:val="222222"/>
          <w:shd w:val="clear" w:color="auto" w:fill="FFFFFF"/>
          <w:lang w:val="en-GB"/>
        </w:rPr>
        <w:t>In addition to the Museum Medals, the AMI Postgraduate Scholarship, and the Sir Hugh Kawharu Auckland Museum Scholarship were also awarded on the night. </w:t>
      </w:r>
      <w:r w:rsidRPr="0054409C">
        <w:rPr>
          <w:rStyle w:val="normaltextrun"/>
          <w:rFonts w:ascii="Calibri" w:eastAsiaTheme="majorEastAsia" w:hAnsi="Calibri" w:cs="Calibri"/>
          <w:b/>
          <w:bCs/>
          <w:color w:val="222222"/>
          <w:shd w:val="clear" w:color="auto" w:fill="FFFFFF"/>
          <w:lang w:val="en-GB"/>
        </w:rPr>
        <w:t xml:space="preserve"> </w:t>
      </w:r>
      <w:r w:rsidRPr="0054409C">
        <w:rPr>
          <w:rStyle w:val="normaltextrun"/>
          <w:rFonts w:ascii="Calibri" w:eastAsiaTheme="majorEastAsia" w:hAnsi="Calibri" w:cs="Calibri"/>
          <w:b/>
          <w:bCs/>
          <w:lang w:val="en-GB"/>
        </w:rPr>
        <w:t>Auckland Museum Institute Postgraduate Scholarship</w:t>
      </w:r>
      <w:r w:rsidRPr="0054409C">
        <w:rPr>
          <w:rStyle w:val="normaltextrun"/>
          <w:rFonts w:ascii="Calibri" w:eastAsiaTheme="majorEastAsia" w:hAnsi="Calibri" w:cs="Calibri"/>
          <w:lang w:val="en-GB"/>
        </w:rPr>
        <w:t xml:space="preserve"> </w:t>
      </w:r>
      <w:r w:rsidR="005B75C2" w:rsidRPr="0054409C">
        <w:rPr>
          <w:rStyle w:val="normaltextrun"/>
          <w:rFonts w:ascii="Calibri" w:eastAsiaTheme="majorEastAsia" w:hAnsi="Calibri" w:cs="Calibri"/>
          <w:lang w:val="en-GB"/>
        </w:rPr>
        <w:t>was</w:t>
      </w:r>
      <w:r w:rsidRPr="0054409C">
        <w:rPr>
          <w:rStyle w:val="normaltextrun"/>
          <w:rFonts w:ascii="Calibri" w:eastAsiaTheme="majorEastAsia" w:hAnsi="Calibri" w:cs="Calibri"/>
          <w:lang w:val="en-GB"/>
        </w:rPr>
        <w:t xml:space="preserve"> awarded to </w:t>
      </w:r>
      <w:r w:rsidR="00CD7CB2" w:rsidRPr="0054409C">
        <w:rPr>
          <w:rStyle w:val="normaltextrun"/>
          <w:rFonts w:ascii="Calibri" w:eastAsiaTheme="majorEastAsia" w:hAnsi="Calibri" w:cs="Calibri"/>
          <w:b/>
          <w:bCs/>
          <w:lang w:val="en-GB"/>
        </w:rPr>
        <w:t>Patricia Pillay</w:t>
      </w:r>
      <w:r w:rsidRPr="0054409C">
        <w:rPr>
          <w:rStyle w:val="normaltextrun"/>
          <w:rFonts w:ascii="Calibri" w:eastAsiaTheme="majorEastAsia" w:hAnsi="Calibri" w:cs="Calibri"/>
          <w:lang w:val="en-GB"/>
        </w:rPr>
        <w:t xml:space="preserve">, providing support to </w:t>
      </w:r>
      <w:r w:rsidRPr="00FB0601">
        <w:rPr>
          <w:rStyle w:val="normaltextrun"/>
          <w:rFonts w:ascii="Calibri" w:eastAsiaTheme="majorEastAsia" w:hAnsi="Calibri" w:cs="Calibri"/>
          <w:lang w:val="en-GB"/>
        </w:rPr>
        <w:t xml:space="preserve">undertake research aligned to the research priorities of Auckland Museum and its extensive collections. </w:t>
      </w:r>
      <w:r w:rsidRPr="00CA7362">
        <w:rPr>
          <w:rStyle w:val="normaltextrun"/>
          <w:rFonts w:ascii="Calibri" w:eastAsiaTheme="majorEastAsia" w:hAnsi="Calibri" w:cs="Calibri"/>
          <w:color w:val="222222"/>
          <w:shd w:val="clear" w:color="auto" w:fill="FFFFFF"/>
          <w:lang w:val="en-GB"/>
        </w:rPr>
        <w:t xml:space="preserve">The </w:t>
      </w:r>
      <w:r w:rsidRPr="00CA7362">
        <w:rPr>
          <w:rStyle w:val="normaltextrun"/>
          <w:rFonts w:ascii="Calibri" w:eastAsiaTheme="majorEastAsia" w:hAnsi="Calibri" w:cs="Calibri"/>
          <w:b/>
          <w:bCs/>
          <w:color w:val="222222"/>
          <w:shd w:val="clear" w:color="auto" w:fill="FFFFFF"/>
          <w:lang w:val="en-GB"/>
        </w:rPr>
        <w:t>Sir Hugh Kawharu Auckland Museum Scholarship</w:t>
      </w:r>
      <w:r w:rsidRPr="00CA7362">
        <w:rPr>
          <w:rStyle w:val="normaltextrun"/>
          <w:rFonts w:ascii="Calibri" w:eastAsiaTheme="majorEastAsia" w:hAnsi="Calibri" w:cs="Calibri"/>
          <w:color w:val="222222"/>
          <w:shd w:val="clear" w:color="auto" w:fill="FFFFFF"/>
          <w:lang w:val="en-GB"/>
        </w:rPr>
        <w:t xml:space="preserve"> was awarded to </w:t>
      </w:r>
      <w:proofErr w:type="spellStart"/>
      <w:r w:rsidR="002A0CBE" w:rsidRPr="00CA7362">
        <w:rPr>
          <w:rStyle w:val="normaltextrun"/>
          <w:rFonts w:ascii="Calibri" w:eastAsiaTheme="majorEastAsia" w:hAnsi="Calibri" w:cs="Calibri"/>
          <w:b/>
          <w:bCs/>
          <w:color w:val="222222"/>
          <w:shd w:val="clear" w:color="auto" w:fill="FFFFFF"/>
          <w:lang w:val="en-GB"/>
        </w:rPr>
        <w:t>Tāniora</w:t>
      </w:r>
      <w:proofErr w:type="spellEnd"/>
      <w:r w:rsidR="002A0CBE" w:rsidRPr="00CA7362">
        <w:rPr>
          <w:rStyle w:val="normaltextrun"/>
          <w:rFonts w:ascii="Calibri" w:eastAsiaTheme="majorEastAsia" w:hAnsi="Calibri" w:cs="Calibri"/>
          <w:b/>
          <w:bCs/>
          <w:color w:val="222222"/>
          <w:shd w:val="clear" w:color="auto" w:fill="FFFFFF"/>
          <w:lang w:val="en-GB"/>
        </w:rPr>
        <w:t xml:space="preserve"> Maxwell </w:t>
      </w:r>
      <w:r w:rsidR="00E20933" w:rsidRPr="00CA7362">
        <w:rPr>
          <w:rStyle w:val="normaltextrun"/>
          <w:rFonts w:ascii="Calibri" w:eastAsiaTheme="majorEastAsia" w:hAnsi="Calibri" w:cs="Calibri"/>
          <w:color w:val="222222"/>
          <w:shd w:val="clear" w:color="auto" w:fill="FFFFFF"/>
          <w:lang w:val="en-GB"/>
        </w:rPr>
        <w:t xml:space="preserve">(Ngāti </w:t>
      </w:r>
      <w:proofErr w:type="spellStart"/>
      <w:r w:rsidR="00E20933" w:rsidRPr="00CA7362">
        <w:rPr>
          <w:rStyle w:val="normaltextrun"/>
          <w:rFonts w:ascii="Calibri" w:eastAsiaTheme="majorEastAsia" w:hAnsi="Calibri" w:cs="Calibri"/>
          <w:color w:val="222222"/>
          <w:shd w:val="clear" w:color="auto" w:fill="FFFFFF"/>
          <w:lang w:val="en-GB"/>
        </w:rPr>
        <w:t>Whātua</w:t>
      </w:r>
      <w:proofErr w:type="spellEnd"/>
      <w:r w:rsidR="00E20933" w:rsidRPr="00CA7362">
        <w:rPr>
          <w:rStyle w:val="normaltextrun"/>
          <w:rFonts w:ascii="Calibri" w:eastAsiaTheme="majorEastAsia" w:hAnsi="Calibri" w:cs="Calibri"/>
          <w:color w:val="222222"/>
          <w:shd w:val="clear" w:color="auto" w:fill="FFFFFF"/>
          <w:lang w:val="en-GB"/>
        </w:rPr>
        <w:t xml:space="preserve">, </w:t>
      </w:r>
      <w:proofErr w:type="spellStart"/>
      <w:r w:rsidR="00E20933" w:rsidRPr="00CA7362">
        <w:rPr>
          <w:rStyle w:val="normaltextrun"/>
          <w:rFonts w:ascii="Calibri" w:eastAsiaTheme="majorEastAsia" w:hAnsi="Calibri" w:cs="Calibri"/>
          <w:color w:val="222222"/>
          <w:shd w:val="clear" w:color="auto" w:fill="FFFFFF"/>
          <w:lang w:val="en-GB"/>
        </w:rPr>
        <w:t>Ngāi</w:t>
      </w:r>
      <w:proofErr w:type="spellEnd"/>
      <w:r w:rsidR="00E20933" w:rsidRPr="00CA7362">
        <w:rPr>
          <w:rStyle w:val="normaltextrun"/>
          <w:rFonts w:ascii="Calibri" w:eastAsiaTheme="majorEastAsia" w:hAnsi="Calibri" w:cs="Calibri"/>
          <w:color w:val="222222"/>
          <w:shd w:val="clear" w:color="auto" w:fill="FFFFFF"/>
          <w:lang w:val="en-GB"/>
        </w:rPr>
        <w:t xml:space="preserve"> Tai, Te </w:t>
      </w:r>
      <w:proofErr w:type="spellStart"/>
      <w:r w:rsidR="00E20933" w:rsidRPr="00CA7362">
        <w:rPr>
          <w:rStyle w:val="normaltextrun"/>
          <w:rFonts w:ascii="Calibri" w:eastAsiaTheme="majorEastAsia" w:hAnsi="Calibri" w:cs="Calibri"/>
          <w:color w:val="222222"/>
          <w:shd w:val="clear" w:color="auto" w:fill="FFFFFF"/>
          <w:lang w:val="en-GB"/>
        </w:rPr>
        <w:t>Whakatōhea</w:t>
      </w:r>
      <w:proofErr w:type="spellEnd"/>
      <w:r w:rsidR="00E20933" w:rsidRPr="00CA7362">
        <w:rPr>
          <w:rStyle w:val="normaltextrun"/>
          <w:rFonts w:ascii="Calibri" w:eastAsiaTheme="majorEastAsia" w:hAnsi="Calibri" w:cs="Calibri"/>
          <w:color w:val="222222"/>
          <w:shd w:val="clear" w:color="auto" w:fill="FFFFFF"/>
          <w:lang w:val="en-GB"/>
        </w:rPr>
        <w:t>, and Ngāti Awa)</w:t>
      </w:r>
      <w:r w:rsidR="00E20933" w:rsidRPr="00CA7362">
        <w:rPr>
          <w:rStyle w:val="normaltextrun"/>
          <w:rFonts w:ascii="Calibri" w:eastAsiaTheme="majorEastAsia" w:hAnsi="Calibri" w:cs="Calibri"/>
          <w:b/>
          <w:bCs/>
          <w:color w:val="222222"/>
          <w:shd w:val="clear" w:color="auto" w:fill="FFFFFF"/>
          <w:lang w:val="en-GB"/>
        </w:rPr>
        <w:t xml:space="preserve"> </w:t>
      </w:r>
      <w:r w:rsidRPr="00CA7362">
        <w:rPr>
          <w:rStyle w:val="normaltextrun"/>
          <w:rFonts w:ascii="Calibri" w:eastAsiaTheme="majorEastAsia" w:hAnsi="Calibri" w:cs="Calibri"/>
          <w:color w:val="222222"/>
          <w:shd w:val="clear" w:color="auto" w:fill="FFFFFF"/>
          <w:lang w:val="en-GB"/>
        </w:rPr>
        <w:t>to support and encourage Māori research and leadership, particularly in the field of cultural heritage.</w:t>
      </w:r>
      <w:r w:rsidRPr="00CA7362">
        <w:rPr>
          <w:rStyle w:val="eop"/>
          <w:rFonts w:ascii="Calibri" w:eastAsiaTheme="majorEastAsia" w:hAnsi="Calibri" w:cs="Calibri"/>
          <w:color w:val="222222"/>
        </w:rPr>
        <w:t> </w:t>
      </w:r>
    </w:p>
    <w:p w14:paraId="0143F52B" w14:textId="77777777" w:rsidR="00242BEB" w:rsidRPr="0054409C" w:rsidRDefault="00242BEB" w:rsidP="00242BEB">
      <w:pPr>
        <w:pStyle w:val="paragraph"/>
        <w:shd w:val="clear" w:color="auto" w:fill="FFFFFF"/>
        <w:spacing w:before="0" w:beforeAutospacing="0" w:after="0" w:afterAutospacing="0"/>
        <w:textAlignment w:val="baseline"/>
        <w:rPr>
          <w:rFonts w:ascii="Segoe UI" w:hAnsi="Segoe UI" w:cs="Segoe UI"/>
          <w:sz w:val="18"/>
          <w:szCs w:val="18"/>
        </w:rPr>
      </w:pPr>
      <w:r w:rsidRPr="0054409C">
        <w:rPr>
          <w:rStyle w:val="eop"/>
          <w:rFonts w:ascii="Calibri" w:eastAsiaTheme="majorEastAsia" w:hAnsi="Calibri" w:cs="Calibri"/>
        </w:rPr>
        <w:t> </w:t>
      </w:r>
    </w:p>
    <w:p w14:paraId="27211DA2" w14:textId="741073D7" w:rsidR="00242BEB" w:rsidRDefault="00242BEB" w:rsidP="00242BEB">
      <w:pPr>
        <w:pStyle w:val="paragraph"/>
        <w:shd w:val="clear" w:color="auto" w:fill="FFFFFF"/>
        <w:spacing w:before="0" w:beforeAutospacing="0" w:after="0" w:afterAutospacing="0"/>
        <w:textAlignment w:val="baseline"/>
        <w:rPr>
          <w:rFonts w:ascii="Segoe UI" w:hAnsi="Segoe UI" w:cs="Segoe UI"/>
          <w:sz w:val="18"/>
          <w:szCs w:val="18"/>
        </w:rPr>
      </w:pPr>
      <w:r w:rsidRPr="00F4451D">
        <w:rPr>
          <w:rStyle w:val="normaltextrun"/>
          <w:rFonts w:ascii="Calibri" w:eastAsiaTheme="majorEastAsia" w:hAnsi="Calibri" w:cs="Calibri"/>
          <w:lang w:val="en-GB"/>
        </w:rPr>
        <w:t xml:space="preserve">The event included a special address from guest speaker </w:t>
      </w:r>
      <w:r w:rsidR="00F4451D">
        <w:rPr>
          <w:rStyle w:val="normaltextrun"/>
          <w:rFonts w:ascii="Calibri" w:eastAsiaTheme="majorEastAsia" w:hAnsi="Calibri" w:cs="Calibri"/>
          <w:b/>
          <w:bCs/>
          <w:lang w:val="en-GB"/>
        </w:rPr>
        <w:t xml:space="preserve">Distinguished </w:t>
      </w:r>
      <w:r w:rsidRPr="00F4451D">
        <w:rPr>
          <w:rStyle w:val="normaltextrun"/>
          <w:rFonts w:ascii="Calibri" w:eastAsiaTheme="majorEastAsia" w:hAnsi="Calibri" w:cs="Calibri"/>
          <w:b/>
          <w:bCs/>
          <w:lang w:val="en-GB"/>
        </w:rPr>
        <w:t xml:space="preserve">Professor </w:t>
      </w:r>
      <w:r w:rsidR="00F4451D">
        <w:rPr>
          <w:rStyle w:val="normaltextrun"/>
          <w:rFonts w:ascii="Calibri" w:eastAsiaTheme="majorEastAsia" w:hAnsi="Calibri" w:cs="Calibri"/>
          <w:b/>
          <w:bCs/>
          <w:lang w:val="en-GB"/>
        </w:rPr>
        <w:t xml:space="preserve">Jacinta </w:t>
      </w:r>
      <w:proofErr w:type="spellStart"/>
      <w:r w:rsidR="00F4451D">
        <w:rPr>
          <w:rStyle w:val="normaltextrun"/>
          <w:rFonts w:ascii="Calibri" w:eastAsiaTheme="majorEastAsia" w:hAnsi="Calibri" w:cs="Calibri"/>
          <w:b/>
          <w:bCs/>
          <w:lang w:val="en-GB"/>
        </w:rPr>
        <w:t>Ruru</w:t>
      </w:r>
      <w:proofErr w:type="spellEnd"/>
      <w:r w:rsidR="00F4451D">
        <w:rPr>
          <w:rStyle w:val="normaltextrun"/>
          <w:rFonts w:ascii="Calibri" w:eastAsiaTheme="majorEastAsia" w:hAnsi="Calibri" w:cs="Calibri"/>
          <w:b/>
          <w:bCs/>
          <w:lang w:val="en-GB"/>
        </w:rPr>
        <w:t xml:space="preserve"> (Raukawa, Ngāti </w:t>
      </w:r>
      <w:proofErr w:type="spellStart"/>
      <w:r w:rsidR="00F4451D">
        <w:rPr>
          <w:rStyle w:val="normaltextrun"/>
          <w:rFonts w:ascii="Calibri" w:eastAsiaTheme="majorEastAsia" w:hAnsi="Calibri" w:cs="Calibri"/>
          <w:b/>
          <w:bCs/>
          <w:lang w:val="en-GB"/>
        </w:rPr>
        <w:t>Ranginui</w:t>
      </w:r>
      <w:proofErr w:type="spellEnd"/>
      <w:r w:rsidR="00F4451D">
        <w:rPr>
          <w:rStyle w:val="normaltextrun"/>
          <w:rFonts w:ascii="Calibri" w:eastAsiaTheme="majorEastAsia" w:hAnsi="Calibri" w:cs="Calibri"/>
          <w:b/>
          <w:bCs/>
          <w:lang w:val="en-GB"/>
        </w:rPr>
        <w:t>) MNZM FRSNZ</w:t>
      </w:r>
      <w:r w:rsidRPr="00F4451D">
        <w:rPr>
          <w:rStyle w:val="normaltextrun"/>
          <w:rFonts w:ascii="Calibri" w:eastAsiaTheme="majorEastAsia" w:hAnsi="Calibri" w:cs="Calibri"/>
          <w:lang w:val="en-GB"/>
        </w:rPr>
        <w:t xml:space="preserve">, </w:t>
      </w:r>
      <w:r w:rsidR="00F4451D">
        <w:rPr>
          <w:rStyle w:val="normaltextrun"/>
          <w:rFonts w:ascii="Calibri" w:eastAsiaTheme="majorEastAsia" w:hAnsi="Calibri" w:cs="Calibri"/>
          <w:lang w:val="en-GB"/>
        </w:rPr>
        <w:t xml:space="preserve">Te Po Koko Māori/Deputy Vice Chancellor Māori, </w:t>
      </w:r>
      <w:r w:rsidR="00CA7B1C">
        <w:rPr>
          <w:rStyle w:val="normaltextrun"/>
          <w:rFonts w:ascii="Calibri" w:eastAsiaTheme="majorEastAsia" w:hAnsi="Calibri" w:cs="Calibri"/>
          <w:lang w:val="en-GB"/>
        </w:rPr>
        <w:t>University</w:t>
      </w:r>
      <w:r w:rsidR="00F4451D">
        <w:rPr>
          <w:rStyle w:val="normaltextrun"/>
          <w:rFonts w:ascii="Calibri" w:eastAsiaTheme="majorEastAsia" w:hAnsi="Calibri" w:cs="Calibri"/>
          <w:lang w:val="en-GB"/>
        </w:rPr>
        <w:t xml:space="preserve"> of Otago.</w:t>
      </w:r>
    </w:p>
    <w:p w14:paraId="3C7A8D5F" w14:textId="77777777" w:rsidR="00242BEB" w:rsidRDefault="00242BEB" w:rsidP="00242BEB">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448E395C" w14:textId="36324162" w:rsidR="00242BEB" w:rsidRPr="00CA7362" w:rsidRDefault="00871A38" w:rsidP="00242BEB">
      <w:pPr>
        <w:pStyle w:val="paragraph"/>
        <w:shd w:val="clear" w:color="auto" w:fill="FFFFFF"/>
        <w:spacing w:before="0" w:beforeAutospacing="0" w:after="0" w:afterAutospacing="0"/>
        <w:textAlignment w:val="baseline"/>
        <w:rPr>
          <w:rStyle w:val="normaltextrun"/>
          <w:rFonts w:ascii="Calibri" w:eastAsiaTheme="majorEastAsia" w:hAnsi="Calibri" w:cs="Calibri"/>
          <w:i/>
          <w:iCs/>
          <w:lang w:val="en-GB"/>
        </w:rPr>
      </w:pPr>
      <w:r>
        <w:rPr>
          <w:rStyle w:val="normaltextrun"/>
          <w:rFonts w:ascii="Calibri" w:eastAsiaTheme="majorEastAsia" w:hAnsi="Calibri" w:cs="Calibri"/>
          <w:b/>
          <w:bCs/>
          <w:lang w:val="en-GB"/>
        </w:rPr>
        <w:t>[</w:t>
      </w:r>
      <w:r w:rsidR="00242BEB" w:rsidRPr="00871A38">
        <w:rPr>
          <w:rStyle w:val="normaltextrun"/>
          <w:rFonts w:ascii="Calibri" w:eastAsiaTheme="majorEastAsia" w:hAnsi="Calibri" w:cs="Calibri"/>
          <w:b/>
          <w:bCs/>
          <w:lang w:val="en-GB"/>
        </w:rPr>
        <w:t>ENDS</w:t>
      </w:r>
      <w:r w:rsidRPr="00CA7362">
        <w:rPr>
          <w:rStyle w:val="eop"/>
          <w:rFonts w:ascii="Calibri" w:eastAsiaTheme="majorEastAsia" w:hAnsi="Calibri" w:cs="Calibri"/>
          <w:b/>
          <w:bCs/>
        </w:rPr>
        <w:t>]</w:t>
      </w:r>
    </w:p>
    <w:p w14:paraId="1F3B574A" w14:textId="77777777" w:rsidR="00242BEB" w:rsidRPr="00CA7362" w:rsidRDefault="00242BEB" w:rsidP="00242BEB">
      <w:pPr>
        <w:pStyle w:val="paragraph"/>
        <w:shd w:val="clear" w:color="auto" w:fill="FFFFFF"/>
        <w:spacing w:before="0" w:beforeAutospacing="0" w:after="0" w:afterAutospacing="0"/>
        <w:textAlignment w:val="baseline"/>
        <w:rPr>
          <w:rStyle w:val="normaltextrun"/>
          <w:rFonts w:ascii="Calibri" w:eastAsiaTheme="majorEastAsia" w:hAnsi="Calibri" w:cs="Calibri"/>
          <w:i/>
          <w:iCs/>
          <w:lang w:val="en-GB"/>
        </w:rPr>
      </w:pPr>
      <w:r w:rsidRPr="00CA7362">
        <w:rPr>
          <w:rStyle w:val="normaltextrun"/>
          <w:rFonts w:eastAsiaTheme="majorEastAsia"/>
          <w:i/>
          <w:iCs/>
          <w:lang w:val="en-GB"/>
        </w:rPr>
        <w:t> </w:t>
      </w:r>
    </w:p>
    <w:p w14:paraId="6D780BA1" w14:textId="1CBEBBEC" w:rsidR="00871A38" w:rsidRDefault="00242BEB" w:rsidP="00CA7362">
      <w:pPr>
        <w:pStyle w:val="paragraph"/>
        <w:shd w:val="clear" w:color="auto" w:fill="FFFFFF"/>
        <w:spacing w:before="0" w:beforeAutospacing="0" w:after="0" w:afterAutospacing="0"/>
        <w:textAlignment w:val="baseline"/>
      </w:pPr>
      <w:r w:rsidRPr="00CA7362">
        <w:rPr>
          <w:rStyle w:val="normaltextrun"/>
          <w:rFonts w:ascii="Calibri" w:eastAsiaTheme="majorEastAsia" w:hAnsi="Calibri" w:cs="Calibri"/>
          <w:i/>
          <w:iCs/>
          <w:lang w:val="en-GB"/>
        </w:rPr>
        <w:t>Supporting materials including Museum Medal winners bios and images can be found</w:t>
      </w:r>
      <w:hyperlink r:id="rId8" w:tgtFrame="_blank" w:history="1">
        <w:r w:rsidRPr="00CA7362">
          <w:rPr>
            <w:rStyle w:val="normaltextrun"/>
            <w:rFonts w:ascii="Calibri" w:eastAsiaTheme="majorEastAsia" w:hAnsi="Calibri" w:cs="Calibri"/>
            <w:i/>
            <w:iCs/>
            <w:color w:val="1155CC"/>
            <w:u w:val="single"/>
            <w:lang w:val="en-GB"/>
          </w:rPr>
          <w:t xml:space="preserve"> </w:t>
        </w:r>
      </w:hyperlink>
      <w:hyperlink r:id="rId9" w:tgtFrame="_blank" w:history="1">
        <w:r w:rsidRPr="00CA7362">
          <w:rPr>
            <w:rStyle w:val="Hyperlink"/>
            <w:rFonts w:ascii="Calibri" w:eastAsiaTheme="majorEastAsia" w:hAnsi="Calibri" w:cs="Calibri"/>
            <w:b/>
            <w:bCs/>
            <w:i/>
            <w:iCs/>
            <w:lang w:val="en-GB"/>
          </w:rPr>
          <w:t>h</w:t>
        </w:r>
        <w:r w:rsidRPr="00CA7362">
          <w:rPr>
            <w:rStyle w:val="Hyperlink"/>
            <w:rFonts w:ascii="Calibri" w:eastAsiaTheme="majorEastAsia" w:hAnsi="Calibri" w:cs="Calibri"/>
            <w:b/>
            <w:bCs/>
            <w:i/>
            <w:iCs/>
            <w:lang w:val="en-GB"/>
          </w:rPr>
          <w:t>e</w:t>
        </w:r>
        <w:r w:rsidRPr="00CA7362">
          <w:rPr>
            <w:rStyle w:val="Hyperlink"/>
            <w:rFonts w:ascii="Calibri" w:eastAsiaTheme="majorEastAsia" w:hAnsi="Calibri" w:cs="Calibri"/>
            <w:b/>
            <w:bCs/>
            <w:i/>
            <w:iCs/>
            <w:lang w:val="en-GB"/>
          </w:rPr>
          <w:t>re </w:t>
        </w:r>
        <w:r w:rsidRPr="00CA7362">
          <w:rPr>
            <w:rStyle w:val="Hyperlink"/>
            <w:rFonts w:ascii="Calibri" w:eastAsiaTheme="majorEastAsia" w:hAnsi="Calibri" w:cs="Calibri"/>
            <w:i/>
            <w:iCs/>
          </w:rPr>
          <w:t> </w:t>
        </w:r>
      </w:hyperlink>
    </w:p>
    <w:p w14:paraId="5058FDF4" w14:textId="77777777" w:rsidR="00871A38" w:rsidRDefault="00871A38" w:rsidP="00871A38">
      <w:pPr>
        <w:pStyle w:val="paragraph"/>
        <w:spacing w:before="0" w:beforeAutospacing="0" w:after="0" w:afterAutospacing="0"/>
        <w:textAlignment w:val="baseline"/>
        <w:rPr>
          <w:rStyle w:val="eop"/>
          <w:rFonts w:ascii="Calibri" w:eastAsiaTheme="majorEastAsia" w:hAnsi="Calibri" w:cs="Calibri"/>
          <w:sz w:val="22"/>
          <w:szCs w:val="22"/>
        </w:rPr>
      </w:pPr>
    </w:p>
    <w:p w14:paraId="011349E5" w14:textId="77777777" w:rsidR="00871A38" w:rsidRPr="001C05C8" w:rsidRDefault="00871A38" w:rsidP="00871A38">
      <w:pPr>
        <w:pStyle w:val="NoSpacing"/>
        <w:rPr>
          <w:rFonts w:ascii="Calibri" w:eastAsia="Calibri" w:hAnsi="Calibri" w:cs="Calibri"/>
          <w:b/>
          <w:bCs/>
          <w:color w:val="000000" w:themeColor="text1"/>
        </w:rPr>
      </w:pPr>
      <w:r w:rsidRPr="001C05C8">
        <w:rPr>
          <w:rFonts w:ascii="Calibri" w:eastAsia="Calibri" w:hAnsi="Calibri" w:cs="Calibri"/>
          <w:b/>
          <w:bCs/>
          <w:color w:val="000000" w:themeColor="text1"/>
          <w:lang w:val="en-NZ"/>
        </w:rPr>
        <w:t xml:space="preserve">For media enquiries, interviews and images contact: </w:t>
      </w:r>
    </w:p>
    <w:p w14:paraId="5C0677E8" w14:textId="77777777" w:rsidR="00871A38" w:rsidRPr="001C05C8" w:rsidRDefault="00871A38" w:rsidP="00871A38">
      <w:pPr>
        <w:pStyle w:val="NoSpacing"/>
        <w:rPr>
          <w:rFonts w:ascii="Calibri" w:eastAsia="Calibri" w:hAnsi="Calibri" w:cs="Calibri"/>
          <w:color w:val="000000" w:themeColor="text1"/>
          <w:lang w:val="en-NZ"/>
        </w:rPr>
      </w:pPr>
      <w:r w:rsidRPr="001C05C8">
        <w:rPr>
          <w:rFonts w:ascii="Calibri" w:eastAsia="Calibri" w:hAnsi="Calibri" w:cs="Calibri"/>
          <w:color w:val="000000" w:themeColor="text1"/>
          <w:lang w:val="en-NZ"/>
        </w:rPr>
        <w:t>Samantha McKegg, Publicist</w:t>
      </w:r>
    </w:p>
    <w:p w14:paraId="7F32F571" w14:textId="77777777" w:rsidR="00871A38" w:rsidRPr="001C05C8" w:rsidRDefault="00871A38" w:rsidP="00871A38">
      <w:pPr>
        <w:pStyle w:val="NoSpacing"/>
        <w:rPr>
          <w:rFonts w:ascii="Calibri" w:eastAsia="Calibri" w:hAnsi="Calibri" w:cs="Calibri"/>
          <w:color w:val="000000" w:themeColor="text1"/>
        </w:rPr>
      </w:pPr>
      <w:r w:rsidRPr="001C05C8">
        <w:rPr>
          <w:rFonts w:ascii="Calibri" w:eastAsia="Calibri" w:hAnsi="Calibri" w:cs="Calibri"/>
          <w:color w:val="000000" w:themeColor="text1"/>
          <w:lang w:val="en-NZ"/>
        </w:rPr>
        <w:t>Tāmaki Paenga Hira Auckland War Memorial Museum</w:t>
      </w:r>
    </w:p>
    <w:p w14:paraId="60FEE683" w14:textId="77777777" w:rsidR="00871A38" w:rsidRPr="008E1BD0" w:rsidRDefault="00871A38" w:rsidP="00871A38">
      <w:pPr>
        <w:rPr>
          <w:rStyle w:val="eop"/>
          <w:rFonts w:ascii="Calibri" w:eastAsia="Calibri" w:hAnsi="Calibri" w:cs="Calibri"/>
          <w:color w:val="000000" w:themeColor="text1"/>
        </w:rPr>
      </w:pPr>
      <w:hyperlink r:id="rId10">
        <w:r w:rsidRPr="1A1505F0">
          <w:rPr>
            <w:rStyle w:val="Hyperlink"/>
            <w:rFonts w:ascii="Calibri" w:eastAsia="Calibri" w:hAnsi="Calibri" w:cs="Calibri"/>
          </w:rPr>
          <w:t>smckegg@aucklandmuseum.com</w:t>
        </w:r>
      </w:hyperlink>
      <w:r w:rsidRPr="1A1505F0">
        <w:rPr>
          <w:rFonts w:ascii="Calibri" w:eastAsia="Calibri" w:hAnsi="Calibri" w:cs="Calibri"/>
          <w:color w:val="000000" w:themeColor="text1"/>
        </w:rPr>
        <w:t xml:space="preserve">  |  +64 21 458 353</w:t>
      </w:r>
    </w:p>
    <w:p w14:paraId="4D050BA2" w14:textId="77777777" w:rsidR="00871A38" w:rsidRDefault="00871A38"/>
    <w:sectPr w:rsidR="00871A38" w:rsidSect="00512EF2">
      <w:headerReference w:type="default" r:id="rId11"/>
      <w:pgSz w:w="11906" w:h="16838" w:code="9"/>
      <w:pgMar w:top="17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C7E5E3" w14:textId="77777777" w:rsidR="00CF359E" w:rsidRDefault="00CF359E" w:rsidP="00512EF2">
      <w:pPr>
        <w:spacing w:after="0" w:line="240" w:lineRule="auto"/>
      </w:pPr>
      <w:r>
        <w:separator/>
      </w:r>
    </w:p>
  </w:endnote>
  <w:endnote w:type="continuationSeparator" w:id="0">
    <w:p w14:paraId="3E17FA11" w14:textId="77777777" w:rsidR="00CF359E" w:rsidRDefault="00CF359E" w:rsidP="00512EF2">
      <w:pPr>
        <w:spacing w:after="0" w:line="240" w:lineRule="auto"/>
      </w:pPr>
      <w:r>
        <w:continuationSeparator/>
      </w:r>
    </w:p>
  </w:endnote>
  <w:endnote w:type="continuationNotice" w:id="1">
    <w:p w14:paraId="35342BD9" w14:textId="77777777" w:rsidR="00CF359E" w:rsidRDefault="00CF35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114333" w14:textId="77777777" w:rsidR="00CF359E" w:rsidRDefault="00CF359E" w:rsidP="00512EF2">
      <w:pPr>
        <w:spacing w:after="0" w:line="240" w:lineRule="auto"/>
      </w:pPr>
      <w:r>
        <w:separator/>
      </w:r>
    </w:p>
  </w:footnote>
  <w:footnote w:type="continuationSeparator" w:id="0">
    <w:p w14:paraId="75593C67" w14:textId="77777777" w:rsidR="00CF359E" w:rsidRDefault="00CF359E" w:rsidP="00512EF2">
      <w:pPr>
        <w:spacing w:after="0" w:line="240" w:lineRule="auto"/>
      </w:pPr>
      <w:r>
        <w:continuationSeparator/>
      </w:r>
    </w:p>
  </w:footnote>
  <w:footnote w:type="continuationNotice" w:id="1">
    <w:p w14:paraId="7371E9F9" w14:textId="77777777" w:rsidR="00CF359E" w:rsidRDefault="00CF35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0406E" w14:textId="77777777" w:rsidR="00512EF2" w:rsidRDefault="00512EF2">
    <w:pPr>
      <w:pStyle w:val="Header"/>
      <w:rPr>
        <w:noProof/>
        <w:lang w:eastAsia="en-NZ"/>
      </w:rPr>
    </w:pPr>
  </w:p>
  <w:p w14:paraId="018E308D" w14:textId="6C0A872A" w:rsidR="00512EF2" w:rsidRDefault="00512EF2">
    <w:pPr>
      <w:pStyle w:val="Header"/>
    </w:pPr>
    <w:r>
      <w:rPr>
        <w:noProof/>
        <w:lang w:eastAsia="en-NZ"/>
      </w:rPr>
      <w:drawing>
        <wp:anchor distT="0" distB="0" distL="114300" distR="114300" simplePos="0" relativeHeight="251670528" behindDoc="1" locked="1" layoutInCell="1" allowOverlap="1" wp14:anchorId="726ED0C1" wp14:editId="2AED48B1">
          <wp:simplePos x="0" y="0"/>
          <wp:positionH relativeFrom="page">
            <wp:posOffset>0</wp:posOffset>
          </wp:positionH>
          <wp:positionV relativeFrom="page">
            <wp:posOffset>8890</wp:posOffset>
          </wp:positionV>
          <wp:extent cx="7559040" cy="10692130"/>
          <wp:effectExtent l="0" t="0" r="3810" b="0"/>
          <wp:wrapNone/>
          <wp:docPr id="1439394581" name="Picture 1439394581" descr="A black and white rectangular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rectangular fr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213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12A76"/>
    <w:multiLevelType w:val="hybridMultilevel"/>
    <w:tmpl w:val="481CB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FD7194"/>
    <w:multiLevelType w:val="multilevel"/>
    <w:tmpl w:val="0994B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82447E"/>
    <w:multiLevelType w:val="multilevel"/>
    <w:tmpl w:val="CD28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5F43CC"/>
    <w:multiLevelType w:val="multilevel"/>
    <w:tmpl w:val="79BE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8282C40"/>
    <w:multiLevelType w:val="multilevel"/>
    <w:tmpl w:val="854A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86021A"/>
    <w:multiLevelType w:val="multilevel"/>
    <w:tmpl w:val="ACA0E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2B5887"/>
    <w:multiLevelType w:val="multilevel"/>
    <w:tmpl w:val="E594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872998">
    <w:abstractNumId w:val="3"/>
  </w:num>
  <w:num w:numId="2" w16cid:durableId="486439392">
    <w:abstractNumId w:val="6"/>
  </w:num>
  <w:num w:numId="3" w16cid:durableId="239676871">
    <w:abstractNumId w:val="5"/>
  </w:num>
  <w:num w:numId="4" w16cid:durableId="556664517">
    <w:abstractNumId w:val="1"/>
  </w:num>
  <w:num w:numId="5" w16cid:durableId="1239093934">
    <w:abstractNumId w:val="4"/>
  </w:num>
  <w:num w:numId="6" w16cid:durableId="796025779">
    <w:abstractNumId w:val="2"/>
  </w:num>
  <w:num w:numId="7" w16cid:durableId="2090350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BEB"/>
    <w:rsid w:val="0001705D"/>
    <w:rsid w:val="00070900"/>
    <w:rsid w:val="000A4420"/>
    <w:rsid w:val="000E4270"/>
    <w:rsid w:val="000E4AB9"/>
    <w:rsid w:val="00146EC3"/>
    <w:rsid w:val="001B19A4"/>
    <w:rsid w:val="001C7328"/>
    <w:rsid w:val="00215CE5"/>
    <w:rsid w:val="00242BEB"/>
    <w:rsid w:val="0026724E"/>
    <w:rsid w:val="00292B0B"/>
    <w:rsid w:val="002A0CBE"/>
    <w:rsid w:val="002A2685"/>
    <w:rsid w:val="002C2E51"/>
    <w:rsid w:val="002D61A9"/>
    <w:rsid w:val="002E3669"/>
    <w:rsid w:val="002E4D45"/>
    <w:rsid w:val="0034111A"/>
    <w:rsid w:val="00385765"/>
    <w:rsid w:val="00391DE0"/>
    <w:rsid w:val="003D1D51"/>
    <w:rsid w:val="003D5A96"/>
    <w:rsid w:val="003E0B9A"/>
    <w:rsid w:val="00414129"/>
    <w:rsid w:val="004413A4"/>
    <w:rsid w:val="004600D1"/>
    <w:rsid w:val="00474202"/>
    <w:rsid w:val="00512EF2"/>
    <w:rsid w:val="0054409C"/>
    <w:rsid w:val="00580C3F"/>
    <w:rsid w:val="005A724C"/>
    <w:rsid w:val="005B3A67"/>
    <w:rsid w:val="005B75C2"/>
    <w:rsid w:val="005D6E90"/>
    <w:rsid w:val="005E022C"/>
    <w:rsid w:val="00674186"/>
    <w:rsid w:val="006D0B05"/>
    <w:rsid w:val="007A414C"/>
    <w:rsid w:val="007B04EE"/>
    <w:rsid w:val="007C45B0"/>
    <w:rsid w:val="00871A38"/>
    <w:rsid w:val="008F7546"/>
    <w:rsid w:val="00915C74"/>
    <w:rsid w:val="00917ECE"/>
    <w:rsid w:val="00936F9D"/>
    <w:rsid w:val="009425DE"/>
    <w:rsid w:val="00983A59"/>
    <w:rsid w:val="009A4565"/>
    <w:rsid w:val="009A79D2"/>
    <w:rsid w:val="00A7378A"/>
    <w:rsid w:val="00A83EDA"/>
    <w:rsid w:val="00A9020B"/>
    <w:rsid w:val="00AA2031"/>
    <w:rsid w:val="00AC0642"/>
    <w:rsid w:val="00AC7E23"/>
    <w:rsid w:val="00B22D82"/>
    <w:rsid w:val="00B431BE"/>
    <w:rsid w:val="00B47FA4"/>
    <w:rsid w:val="00BA2614"/>
    <w:rsid w:val="00C010AE"/>
    <w:rsid w:val="00CA7362"/>
    <w:rsid w:val="00CA7B1C"/>
    <w:rsid w:val="00CC0D39"/>
    <w:rsid w:val="00CD5A8E"/>
    <w:rsid w:val="00CD7CB2"/>
    <w:rsid w:val="00CE0DD7"/>
    <w:rsid w:val="00CF359E"/>
    <w:rsid w:val="00D2790E"/>
    <w:rsid w:val="00D4089B"/>
    <w:rsid w:val="00D836F7"/>
    <w:rsid w:val="00DD46A3"/>
    <w:rsid w:val="00DD5B23"/>
    <w:rsid w:val="00E20933"/>
    <w:rsid w:val="00E5352E"/>
    <w:rsid w:val="00E90F69"/>
    <w:rsid w:val="00EA51CF"/>
    <w:rsid w:val="00EB1F8E"/>
    <w:rsid w:val="00EE2DC2"/>
    <w:rsid w:val="00EE7753"/>
    <w:rsid w:val="00F4451D"/>
    <w:rsid w:val="00F7530B"/>
    <w:rsid w:val="00FB0601"/>
    <w:rsid w:val="12C820C6"/>
    <w:rsid w:val="56372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FB72B"/>
  <w15:chartTrackingRefBased/>
  <w15:docId w15:val="{98A49F82-7531-443E-A03D-C934E62C2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242B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B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B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B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B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B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B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B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B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BEB"/>
    <w:rPr>
      <w:rFonts w:asciiTheme="majorHAnsi" w:eastAsiaTheme="majorEastAsia" w:hAnsiTheme="majorHAnsi" w:cstheme="majorBidi"/>
      <w:color w:val="0F4761" w:themeColor="accent1" w:themeShade="BF"/>
      <w:sz w:val="40"/>
      <w:szCs w:val="40"/>
      <w:lang w:val="en-NZ"/>
    </w:rPr>
  </w:style>
  <w:style w:type="character" w:customStyle="1" w:styleId="Heading2Char">
    <w:name w:val="Heading 2 Char"/>
    <w:basedOn w:val="DefaultParagraphFont"/>
    <w:link w:val="Heading2"/>
    <w:uiPriority w:val="9"/>
    <w:semiHidden/>
    <w:rsid w:val="00242BEB"/>
    <w:rPr>
      <w:rFonts w:asciiTheme="majorHAnsi" w:eastAsiaTheme="majorEastAsia" w:hAnsiTheme="majorHAnsi" w:cstheme="majorBidi"/>
      <w:color w:val="0F4761" w:themeColor="accent1" w:themeShade="BF"/>
      <w:sz w:val="32"/>
      <w:szCs w:val="32"/>
      <w:lang w:val="en-NZ"/>
    </w:rPr>
  </w:style>
  <w:style w:type="character" w:customStyle="1" w:styleId="Heading3Char">
    <w:name w:val="Heading 3 Char"/>
    <w:basedOn w:val="DefaultParagraphFont"/>
    <w:link w:val="Heading3"/>
    <w:uiPriority w:val="9"/>
    <w:semiHidden/>
    <w:rsid w:val="00242BEB"/>
    <w:rPr>
      <w:rFonts w:eastAsiaTheme="majorEastAsia" w:cstheme="majorBidi"/>
      <w:color w:val="0F4761" w:themeColor="accent1" w:themeShade="BF"/>
      <w:sz w:val="28"/>
      <w:szCs w:val="28"/>
      <w:lang w:val="en-NZ"/>
    </w:rPr>
  </w:style>
  <w:style w:type="character" w:customStyle="1" w:styleId="Heading4Char">
    <w:name w:val="Heading 4 Char"/>
    <w:basedOn w:val="DefaultParagraphFont"/>
    <w:link w:val="Heading4"/>
    <w:uiPriority w:val="9"/>
    <w:semiHidden/>
    <w:rsid w:val="00242BEB"/>
    <w:rPr>
      <w:rFonts w:eastAsiaTheme="majorEastAsia" w:cstheme="majorBidi"/>
      <w:i/>
      <w:iCs/>
      <w:color w:val="0F4761" w:themeColor="accent1" w:themeShade="BF"/>
      <w:lang w:val="en-NZ"/>
    </w:rPr>
  </w:style>
  <w:style w:type="character" w:customStyle="1" w:styleId="Heading5Char">
    <w:name w:val="Heading 5 Char"/>
    <w:basedOn w:val="DefaultParagraphFont"/>
    <w:link w:val="Heading5"/>
    <w:uiPriority w:val="9"/>
    <w:semiHidden/>
    <w:rsid w:val="00242BEB"/>
    <w:rPr>
      <w:rFonts w:eastAsiaTheme="majorEastAsia" w:cstheme="majorBidi"/>
      <w:color w:val="0F4761" w:themeColor="accent1" w:themeShade="BF"/>
      <w:lang w:val="en-NZ"/>
    </w:rPr>
  </w:style>
  <w:style w:type="character" w:customStyle="1" w:styleId="Heading6Char">
    <w:name w:val="Heading 6 Char"/>
    <w:basedOn w:val="DefaultParagraphFont"/>
    <w:link w:val="Heading6"/>
    <w:uiPriority w:val="9"/>
    <w:semiHidden/>
    <w:rsid w:val="00242BEB"/>
    <w:rPr>
      <w:rFonts w:eastAsiaTheme="majorEastAsia" w:cstheme="majorBidi"/>
      <w:i/>
      <w:iCs/>
      <w:color w:val="595959" w:themeColor="text1" w:themeTint="A6"/>
      <w:lang w:val="en-NZ"/>
    </w:rPr>
  </w:style>
  <w:style w:type="character" w:customStyle="1" w:styleId="Heading7Char">
    <w:name w:val="Heading 7 Char"/>
    <w:basedOn w:val="DefaultParagraphFont"/>
    <w:link w:val="Heading7"/>
    <w:uiPriority w:val="9"/>
    <w:semiHidden/>
    <w:rsid w:val="00242BEB"/>
    <w:rPr>
      <w:rFonts w:eastAsiaTheme="majorEastAsia" w:cstheme="majorBidi"/>
      <w:color w:val="595959" w:themeColor="text1" w:themeTint="A6"/>
      <w:lang w:val="en-NZ"/>
    </w:rPr>
  </w:style>
  <w:style w:type="character" w:customStyle="1" w:styleId="Heading8Char">
    <w:name w:val="Heading 8 Char"/>
    <w:basedOn w:val="DefaultParagraphFont"/>
    <w:link w:val="Heading8"/>
    <w:uiPriority w:val="9"/>
    <w:semiHidden/>
    <w:rsid w:val="00242BEB"/>
    <w:rPr>
      <w:rFonts w:eastAsiaTheme="majorEastAsia" w:cstheme="majorBidi"/>
      <w:i/>
      <w:iCs/>
      <w:color w:val="272727" w:themeColor="text1" w:themeTint="D8"/>
      <w:lang w:val="en-NZ"/>
    </w:rPr>
  </w:style>
  <w:style w:type="character" w:customStyle="1" w:styleId="Heading9Char">
    <w:name w:val="Heading 9 Char"/>
    <w:basedOn w:val="DefaultParagraphFont"/>
    <w:link w:val="Heading9"/>
    <w:uiPriority w:val="9"/>
    <w:semiHidden/>
    <w:rsid w:val="00242BEB"/>
    <w:rPr>
      <w:rFonts w:eastAsiaTheme="majorEastAsia" w:cstheme="majorBidi"/>
      <w:color w:val="272727" w:themeColor="text1" w:themeTint="D8"/>
      <w:lang w:val="en-NZ"/>
    </w:rPr>
  </w:style>
  <w:style w:type="paragraph" w:styleId="Title">
    <w:name w:val="Title"/>
    <w:basedOn w:val="Normal"/>
    <w:next w:val="Normal"/>
    <w:link w:val="TitleChar"/>
    <w:uiPriority w:val="10"/>
    <w:qFormat/>
    <w:rsid w:val="00242B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BEB"/>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242B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BEB"/>
    <w:rPr>
      <w:rFonts w:eastAsiaTheme="majorEastAsia" w:cstheme="majorBidi"/>
      <w:color w:val="595959" w:themeColor="text1" w:themeTint="A6"/>
      <w:spacing w:val="15"/>
      <w:sz w:val="28"/>
      <w:szCs w:val="28"/>
      <w:lang w:val="en-NZ"/>
    </w:rPr>
  </w:style>
  <w:style w:type="paragraph" w:styleId="Quote">
    <w:name w:val="Quote"/>
    <w:basedOn w:val="Normal"/>
    <w:next w:val="Normal"/>
    <w:link w:val="QuoteChar"/>
    <w:uiPriority w:val="29"/>
    <w:qFormat/>
    <w:rsid w:val="00242BEB"/>
    <w:pPr>
      <w:spacing w:before="160"/>
      <w:jc w:val="center"/>
    </w:pPr>
    <w:rPr>
      <w:i/>
      <w:iCs/>
      <w:color w:val="404040" w:themeColor="text1" w:themeTint="BF"/>
    </w:rPr>
  </w:style>
  <w:style w:type="character" w:customStyle="1" w:styleId="QuoteChar">
    <w:name w:val="Quote Char"/>
    <w:basedOn w:val="DefaultParagraphFont"/>
    <w:link w:val="Quote"/>
    <w:uiPriority w:val="29"/>
    <w:rsid w:val="00242BEB"/>
    <w:rPr>
      <w:i/>
      <w:iCs/>
      <w:color w:val="404040" w:themeColor="text1" w:themeTint="BF"/>
      <w:lang w:val="en-NZ"/>
    </w:rPr>
  </w:style>
  <w:style w:type="paragraph" w:styleId="ListParagraph">
    <w:name w:val="List Paragraph"/>
    <w:basedOn w:val="Normal"/>
    <w:uiPriority w:val="34"/>
    <w:qFormat/>
    <w:rsid w:val="00242BEB"/>
    <w:pPr>
      <w:ind w:left="720"/>
      <w:contextualSpacing/>
    </w:pPr>
  </w:style>
  <w:style w:type="character" w:styleId="IntenseEmphasis">
    <w:name w:val="Intense Emphasis"/>
    <w:basedOn w:val="DefaultParagraphFont"/>
    <w:uiPriority w:val="21"/>
    <w:qFormat/>
    <w:rsid w:val="00242BEB"/>
    <w:rPr>
      <w:i/>
      <w:iCs/>
      <w:color w:val="0F4761" w:themeColor="accent1" w:themeShade="BF"/>
    </w:rPr>
  </w:style>
  <w:style w:type="paragraph" w:styleId="IntenseQuote">
    <w:name w:val="Intense Quote"/>
    <w:basedOn w:val="Normal"/>
    <w:next w:val="Normal"/>
    <w:link w:val="IntenseQuoteChar"/>
    <w:uiPriority w:val="30"/>
    <w:qFormat/>
    <w:rsid w:val="00242B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BEB"/>
    <w:rPr>
      <w:i/>
      <w:iCs/>
      <w:color w:val="0F4761" w:themeColor="accent1" w:themeShade="BF"/>
      <w:lang w:val="en-NZ"/>
    </w:rPr>
  </w:style>
  <w:style w:type="character" w:styleId="IntenseReference">
    <w:name w:val="Intense Reference"/>
    <w:basedOn w:val="DefaultParagraphFont"/>
    <w:uiPriority w:val="32"/>
    <w:qFormat/>
    <w:rsid w:val="00242BEB"/>
    <w:rPr>
      <w:b/>
      <w:bCs/>
      <w:smallCaps/>
      <w:color w:val="0F4761" w:themeColor="accent1" w:themeShade="BF"/>
      <w:spacing w:val="5"/>
    </w:rPr>
  </w:style>
  <w:style w:type="paragraph" w:customStyle="1" w:styleId="paragraph">
    <w:name w:val="paragraph"/>
    <w:basedOn w:val="Normal"/>
    <w:rsid w:val="00242BE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normaltextrun">
    <w:name w:val="normaltextrun"/>
    <w:basedOn w:val="DefaultParagraphFont"/>
    <w:rsid w:val="00242BEB"/>
  </w:style>
  <w:style w:type="character" w:customStyle="1" w:styleId="eop">
    <w:name w:val="eop"/>
    <w:basedOn w:val="DefaultParagraphFont"/>
    <w:rsid w:val="00242BEB"/>
  </w:style>
  <w:style w:type="paragraph" w:styleId="Header">
    <w:name w:val="header"/>
    <w:basedOn w:val="Normal"/>
    <w:link w:val="HeaderChar"/>
    <w:uiPriority w:val="99"/>
    <w:unhideWhenUsed/>
    <w:rsid w:val="00512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EF2"/>
    <w:rPr>
      <w:lang w:val="en-NZ"/>
    </w:rPr>
  </w:style>
  <w:style w:type="paragraph" w:styleId="Footer">
    <w:name w:val="footer"/>
    <w:basedOn w:val="Normal"/>
    <w:link w:val="FooterChar"/>
    <w:uiPriority w:val="99"/>
    <w:unhideWhenUsed/>
    <w:rsid w:val="00512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EF2"/>
    <w:rPr>
      <w:lang w:val="en-NZ"/>
    </w:rPr>
  </w:style>
  <w:style w:type="paragraph" w:styleId="Revision">
    <w:name w:val="Revision"/>
    <w:hidden/>
    <w:uiPriority w:val="99"/>
    <w:semiHidden/>
    <w:rsid w:val="00915C74"/>
    <w:pPr>
      <w:spacing w:after="0" w:line="240" w:lineRule="auto"/>
    </w:pPr>
    <w:rPr>
      <w:lang w:val="en-NZ"/>
    </w:rPr>
  </w:style>
  <w:style w:type="character" w:styleId="Hyperlink">
    <w:name w:val="Hyperlink"/>
    <w:basedOn w:val="DefaultParagraphFont"/>
    <w:uiPriority w:val="99"/>
    <w:unhideWhenUsed/>
    <w:rsid w:val="007C45B0"/>
    <w:rPr>
      <w:color w:val="467886" w:themeColor="hyperlink"/>
      <w:u w:val="single"/>
    </w:rPr>
  </w:style>
  <w:style w:type="character" w:styleId="UnresolvedMention">
    <w:name w:val="Unresolved Mention"/>
    <w:basedOn w:val="DefaultParagraphFont"/>
    <w:uiPriority w:val="99"/>
    <w:semiHidden/>
    <w:unhideWhenUsed/>
    <w:rsid w:val="007C45B0"/>
    <w:rPr>
      <w:color w:val="605E5C"/>
      <w:shd w:val="clear" w:color="auto" w:fill="E1DFDD"/>
    </w:rPr>
  </w:style>
  <w:style w:type="paragraph" w:styleId="NoSpacing">
    <w:name w:val="No Spacing"/>
    <w:uiPriority w:val="1"/>
    <w:qFormat/>
    <w:rsid w:val="00871A38"/>
    <w:pPr>
      <w:spacing w:after="0" w:line="240" w:lineRule="auto"/>
    </w:pPr>
    <w:rPr>
      <w:kern w:val="0"/>
      <w14:ligatures w14:val="none"/>
    </w:rPr>
  </w:style>
  <w:style w:type="character" w:styleId="FollowedHyperlink">
    <w:name w:val="FollowedHyperlink"/>
    <w:basedOn w:val="DefaultParagraphFont"/>
    <w:uiPriority w:val="99"/>
    <w:semiHidden/>
    <w:unhideWhenUsed/>
    <w:rsid w:val="00CA7B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32963">
      <w:bodyDiv w:val="1"/>
      <w:marLeft w:val="0"/>
      <w:marRight w:val="0"/>
      <w:marTop w:val="0"/>
      <w:marBottom w:val="0"/>
      <w:divBdr>
        <w:top w:val="none" w:sz="0" w:space="0" w:color="auto"/>
        <w:left w:val="none" w:sz="0" w:space="0" w:color="auto"/>
        <w:bottom w:val="none" w:sz="0" w:space="0" w:color="auto"/>
        <w:right w:val="none" w:sz="0" w:space="0" w:color="auto"/>
      </w:divBdr>
      <w:divsChild>
        <w:div w:id="28377097">
          <w:marLeft w:val="0"/>
          <w:marRight w:val="0"/>
          <w:marTop w:val="0"/>
          <w:marBottom w:val="0"/>
          <w:divBdr>
            <w:top w:val="none" w:sz="0" w:space="0" w:color="auto"/>
            <w:left w:val="none" w:sz="0" w:space="0" w:color="auto"/>
            <w:bottom w:val="none" w:sz="0" w:space="0" w:color="auto"/>
            <w:right w:val="none" w:sz="0" w:space="0" w:color="auto"/>
          </w:divBdr>
          <w:divsChild>
            <w:div w:id="1996642407">
              <w:marLeft w:val="0"/>
              <w:marRight w:val="0"/>
              <w:marTop w:val="0"/>
              <w:marBottom w:val="0"/>
              <w:divBdr>
                <w:top w:val="none" w:sz="0" w:space="0" w:color="auto"/>
                <w:left w:val="none" w:sz="0" w:space="0" w:color="auto"/>
                <w:bottom w:val="none" w:sz="0" w:space="0" w:color="auto"/>
                <w:right w:val="none" w:sz="0" w:space="0" w:color="auto"/>
              </w:divBdr>
            </w:div>
            <w:div w:id="272398432">
              <w:marLeft w:val="0"/>
              <w:marRight w:val="0"/>
              <w:marTop w:val="0"/>
              <w:marBottom w:val="0"/>
              <w:divBdr>
                <w:top w:val="none" w:sz="0" w:space="0" w:color="auto"/>
                <w:left w:val="none" w:sz="0" w:space="0" w:color="auto"/>
                <w:bottom w:val="none" w:sz="0" w:space="0" w:color="auto"/>
                <w:right w:val="none" w:sz="0" w:space="0" w:color="auto"/>
              </w:divBdr>
            </w:div>
            <w:div w:id="693961790">
              <w:marLeft w:val="0"/>
              <w:marRight w:val="0"/>
              <w:marTop w:val="0"/>
              <w:marBottom w:val="0"/>
              <w:divBdr>
                <w:top w:val="none" w:sz="0" w:space="0" w:color="auto"/>
                <w:left w:val="none" w:sz="0" w:space="0" w:color="auto"/>
                <w:bottom w:val="none" w:sz="0" w:space="0" w:color="auto"/>
                <w:right w:val="none" w:sz="0" w:space="0" w:color="auto"/>
              </w:divBdr>
            </w:div>
            <w:div w:id="1433477809">
              <w:marLeft w:val="0"/>
              <w:marRight w:val="0"/>
              <w:marTop w:val="0"/>
              <w:marBottom w:val="0"/>
              <w:divBdr>
                <w:top w:val="none" w:sz="0" w:space="0" w:color="auto"/>
                <w:left w:val="none" w:sz="0" w:space="0" w:color="auto"/>
                <w:bottom w:val="none" w:sz="0" w:space="0" w:color="auto"/>
                <w:right w:val="none" w:sz="0" w:space="0" w:color="auto"/>
              </w:divBdr>
            </w:div>
            <w:div w:id="2127237775">
              <w:marLeft w:val="0"/>
              <w:marRight w:val="0"/>
              <w:marTop w:val="0"/>
              <w:marBottom w:val="0"/>
              <w:divBdr>
                <w:top w:val="none" w:sz="0" w:space="0" w:color="auto"/>
                <w:left w:val="none" w:sz="0" w:space="0" w:color="auto"/>
                <w:bottom w:val="none" w:sz="0" w:space="0" w:color="auto"/>
                <w:right w:val="none" w:sz="0" w:space="0" w:color="auto"/>
              </w:divBdr>
            </w:div>
            <w:div w:id="2142726909">
              <w:marLeft w:val="0"/>
              <w:marRight w:val="0"/>
              <w:marTop w:val="0"/>
              <w:marBottom w:val="0"/>
              <w:divBdr>
                <w:top w:val="none" w:sz="0" w:space="0" w:color="auto"/>
                <w:left w:val="none" w:sz="0" w:space="0" w:color="auto"/>
                <w:bottom w:val="none" w:sz="0" w:space="0" w:color="auto"/>
                <w:right w:val="none" w:sz="0" w:space="0" w:color="auto"/>
              </w:divBdr>
            </w:div>
            <w:div w:id="246617834">
              <w:marLeft w:val="0"/>
              <w:marRight w:val="0"/>
              <w:marTop w:val="0"/>
              <w:marBottom w:val="0"/>
              <w:divBdr>
                <w:top w:val="none" w:sz="0" w:space="0" w:color="auto"/>
                <w:left w:val="none" w:sz="0" w:space="0" w:color="auto"/>
                <w:bottom w:val="none" w:sz="0" w:space="0" w:color="auto"/>
                <w:right w:val="none" w:sz="0" w:space="0" w:color="auto"/>
              </w:divBdr>
            </w:div>
            <w:div w:id="428240693">
              <w:marLeft w:val="0"/>
              <w:marRight w:val="0"/>
              <w:marTop w:val="0"/>
              <w:marBottom w:val="0"/>
              <w:divBdr>
                <w:top w:val="none" w:sz="0" w:space="0" w:color="auto"/>
                <w:left w:val="none" w:sz="0" w:space="0" w:color="auto"/>
                <w:bottom w:val="none" w:sz="0" w:space="0" w:color="auto"/>
                <w:right w:val="none" w:sz="0" w:space="0" w:color="auto"/>
              </w:divBdr>
            </w:div>
            <w:div w:id="1576358576">
              <w:marLeft w:val="0"/>
              <w:marRight w:val="0"/>
              <w:marTop w:val="0"/>
              <w:marBottom w:val="0"/>
              <w:divBdr>
                <w:top w:val="none" w:sz="0" w:space="0" w:color="auto"/>
                <w:left w:val="none" w:sz="0" w:space="0" w:color="auto"/>
                <w:bottom w:val="none" w:sz="0" w:space="0" w:color="auto"/>
                <w:right w:val="none" w:sz="0" w:space="0" w:color="auto"/>
              </w:divBdr>
            </w:div>
            <w:div w:id="1328899595">
              <w:marLeft w:val="0"/>
              <w:marRight w:val="0"/>
              <w:marTop w:val="0"/>
              <w:marBottom w:val="0"/>
              <w:divBdr>
                <w:top w:val="none" w:sz="0" w:space="0" w:color="auto"/>
                <w:left w:val="none" w:sz="0" w:space="0" w:color="auto"/>
                <w:bottom w:val="none" w:sz="0" w:space="0" w:color="auto"/>
                <w:right w:val="none" w:sz="0" w:space="0" w:color="auto"/>
              </w:divBdr>
            </w:div>
            <w:div w:id="1450200775">
              <w:marLeft w:val="0"/>
              <w:marRight w:val="0"/>
              <w:marTop w:val="0"/>
              <w:marBottom w:val="0"/>
              <w:divBdr>
                <w:top w:val="none" w:sz="0" w:space="0" w:color="auto"/>
                <w:left w:val="none" w:sz="0" w:space="0" w:color="auto"/>
                <w:bottom w:val="none" w:sz="0" w:space="0" w:color="auto"/>
                <w:right w:val="none" w:sz="0" w:space="0" w:color="auto"/>
              </w:divBdr>
            </w:div>
            <w:div w:id="1789815172">
              <w:marLeft w:val="0"/>
              <w:marRight w:val="0"/>
              <w:marTop w:val="0"/>
              <w:marBottom w:val="0"/>
              <w:divBdr>
                <w:top w:val="none" w:sz="0" w:space="0" w:color="auto"/>
                <w:left w:val="none" w:sz="0" w:space="0" w:color="auto"/>
                <w:bottom w:val="none" w:sz="0" w:space="0" w:color="auto"/>
                <w:right w:val="none" w:sz="0" w:space="0" w:color="auto"/>
              </w:divBdr>
            </w:div>
            <w:div w:id="1754164144">
              <w:marLeft w:val="0"/>
              <w:marRight w:val="0"/>
              <w:marTop w:val="0"/>
              <w:marBottom w:val="0"/>
              <w:divBdr>
                <w:top w:val="none" w:sz="0" w:space="0" w:color="auto"/>
                <w:left w:val="none" w:sz="0" w:space="0" w:color="auto"/>
                <w:bottom w:val="none" w:sz="0" w:space="0" w:color="auto"/>
                <w:right w:val="none" w:sz="0" w:space="0" w:color="auto"/>
              </w:divBdr>
            </w:div>
            <w:div w:id="1177497438">
              <w:marLeft w:val="0"/>
              <w:marRight w:val="0"/>
              <w:marTop w:val="0"/>
              <w:marBottom w:val="0"/>
              <w:divBdr>
                <w:top w:val="none" w:sz="0" w:space="0" w:color="auto"/>
                <w:left w:val="none" w:sz="0" w:space="0" w:color="auto"/>
                <w:bottom w:val="none" w:sz="0" w:space="0" w:color="auto"/>
                <w:right w:val="none" w:sz="0" w:space="0" w:color="auto"/>
              </w:divBdr>
            </w:div>
            <w:div w:id="256718517">
              <w:marLeft w:val="0"/>
              <w:marRight w:val="0"/>
              <w:marTop w:val="0"/>
              <w:marBottom w:val="0"/>
              <w:divBdr>
                <w:top w:val="none" w:sz="0" w:space="0" w:color="auto"/>
                <w:left w:val="none" w:sz="0" w:space="0" w:color="auto"/>
                <w:bottom w:val="none" w:sz="0" w:space="0" w:color="auto"/>
                <w:right w:val="none" w:sz="0" w:space="0" w:color="auto"/>
              </w:divBdr>
            </w:div>
            <w:div w:id="1215702991">
              <w:marLeft w:val="0"/>
              <w:marRight w:val="0"/>
              <w:marTop w:val="0"/>
              <w:marBottom w:val="0"/>
              <w:divBdr>
                <w:top w:val="none" w:sz="0" w:space="0" w:color="auto"/>
                <w:left w:val="none" w:sz="0" w:space="0" w:color="auto"/>
                <w:bottom w:val="none" w:sz="0" w:space="0" w:color="auto"/>
                <w:right w:val="none" w:sz="0" w:space="0" w:color="auto"/>
              </w:divBdr>
            </w:div>
            <w:div w:id="1344626483">
              <w:marLeft w:val="0"/>
              <w:marRight w:val="0"/>
              <w:marTop w:val="0"/>
              <w:marBottom w:val="0"/>
              <w:divBdr>
                <w:top w:val="none" w:sz="0" w:space="0" w:color="auto"/>
                <w:left w:val="none" w:sz="0" w:space="0" w:color="auto"/>
                <w:bottom w:val="none" w:sz="0" w:space="0" w:color="auto"/>
                <w:right w:val="none" w:sz="0" w:space="0" w:color="auto"/>
              </w:divBdr>
            </w:div>
            <w:div w:id="1267732329">
              <w:marLeft w:val="0"/>
              <w:marRight w:val="0"/>
              <w:marTop w:val="0"/>
              <w:marBottom w:val="0"/>
              <w:divBdr>
                <w:top w:val="none" w:sz="0" w:space="0" w:color="auto"/>
                <w:left w:val="none" w:sz="0" w:space="0" w:color="auto"/>
                <w:bottom w:val="none" w:sz="0" w:space="0" w:color="auto"/>
                <w:right w:val="none" w:sz="0" w:space="0" w:color="auto"/>
              </w:divBdr>
            </w:div>
            <w:div w:id="737558477">
              <w:marLeft w:val="0"/>
              <w:marRight w:val="0"/>
              <w:marTop w:val="0"/>
              <w:marBottom w:val="0"/>
              <w:divBdr>
                <w:top w:val="none" w:sz="0" w:space="0" w:color="auto"/>
                <w:left w:val="none" w:sz="0" w:space="0" w:color="auto"/>
                <w:bottom w:val="none" w:sz="0" w:space="0" w:color="auto"/>
                <w:right w:val="none" w:sz="0" w:space="0" w:color="auto"/>
              </w:divBdr>
            </w:div>
            <w:div w:id="673263302">
              <w:marLeft w:val="0"/>
              <w:marRight w:val="0"/>
              <w:marTop w:val="0"/>
              <w:marBottom w:val="0"/>
              <w:divBdr>
                <w:top w:val="none" w:sz="0" w:space="0" w:color="auto"/>
                <w:left w:val="none" w:sz="0" w:space="0" w:color="auto"/>
                <w:bottom w:val="none" w:sz="0" w:space="0" w:color="auto"/>
                <w:right w:val="none" w:sz="0" w:space="0" w:color="auto"/>
              </w:divBdr>
            </w:div>
          </w:divsChild>
        </w:div>
        <w:div w:id="1379864362">
          <w:marLeft w:val="0"/>
          <w:marRight w:val="0"/>
          <w:marTop w:val="0"/>
          <w:marBottom w:val="0"/>
          <w:divBdr>
            <w:top w:val="none" w:sz="0" w:space="0" w:color="auto"/>
            <w:left w:val="none" w:sz="0" w:space="0" w:color="auto"/>
            <w:bottom w:val="none" w:sz="0" w:space="0" w:color="auto"/>
            <w:right w:val="none" w:sz="0" w:space="0" w:color="auto"/>
          </w:divBdr>
        </w:div>
        <w:div w:id="1408308871">
          <w:marLeft w:val="0"/>
          <w:marRight w:val="0"/>
          <w:marTop w:val="0"/>
          <w:marBottom w:val="0"/>
          <w:divBdr>
            <w:top w:val="none" w:sz="0" w:space="0" w:color="auto"/>
            <w:left w:val="none" w:sz="0" w:space="0" w:color="auto"/>
            <w:bottom w:val="none" w:sz="0" w:space="0" w:color="auto"/>
            <w:right w:val="none" w:sz="0" w:space="0" w:color="auto"/>
          </w:divBdr>
        </w:div>
        <w:div w:id="1191601015">
          <w:marLeft w:val="0"/>
          <w:marRight w:val="0"/>
          <w:marTop w:val="0"/>
          <w:marBottom w:val="0"/>
          <w:divBdr>
            <w:top w:val="none" w:sz="0" w:space="0" w:color="auto"/>
            <w:left w:val="none" w:sz="0" w:space="0" w:color="auto"/>
            <w:bottom w:val="none" w:sz="0" w:space="0" w:color="auto"/>
            <w:right w:val="none" w:sz="0" w:space="0" w:color="auto"/>
          </w:divBdr>
        </w:div>
        <w:div w:id="2053075655">
          <w:marLeft w:val="0"/>
          <w:marRight w:val="0"/>
          <w:marTop w:val="0"/>
          <w:marBottom w:val="0"/>
          <w:divBdr>
            <w:top w:val="none" w:sz="0" w:space="0" w:color="auto"/>
            <w:left w:val="none" w:sz="0" w:space="0" w:color="auto"/>
            <w:bottom w:val="none" w:sz="0" w:space="0" w:color="auto"/>
            <w:right w:val="none" w:sz="0" w:space="0" w:color="auto"/>
          </w:divBdr>
        </w:div>
        <w:div w:id="2031451695">
          <w:marLeft w:val="0"/>
          <w:marRight w:val="0"/>
          <w:marTop w:val="0"/>
          <w:marBottom w:val="0"/>
          <w:divBdr>
            <w:top w:val="none" w:sz="0" w:space="0" w:color="auto"/>
            <w:left w:val="none" w:sz="0" w:space="0" w:color="auto"/>
            <w:bottom w:val="none" w:sz="0" w:space="0" w:color="auto"/>
            <w:right w:val="none" w:sz="0" w:space="0" w:color="auto"/>
          </w:divBdr>
        </w:div>
        <w:div w:id="264770201">
          <w:marLeft w:val="0"/>
          <w:marRight w:val="0"/>
          <w:marTop w:val="0"/>
          <w:marBottom w:val="0"/>
          <w:divBdr>
            <w:top w:val="none" w:sz="0" w:space="0" w:color="auto"/>
            <w:left w:val="none" w:sz="0" w:space="0" w:color="auto"/>
            <w:bottom w:val="none" w:sz="0" w:space="0" w:color="auto"/>
            <w:right w:val="none" w:sz="0" w:space="0" w:color="auto"/>
          </w:divBdr>
        </w:div>
        <w:div w:id="1940677885">
          <w:marLeft w:val="0"/>
          <w:marRight w:val="0"/>
          <w:marTop w:val="0"/>
          <w:marBottom w:val="0"/>
          <w:divBdr>
            <w:top w:val="none" w:sz="0" w:space="0" w:color="auto"/>
            <w:left w:val="none" w:sz="0" w:space="0" w:color="auto"/>
            <w:bottom w:val="none" w:sz="0" w:space="0" w:color="auto"/>
            <w:right w:val="none" w:sz="0" w:space="0" w:color="auto"/>
          </w:divBdr>
        </w:div>
        <w:div w:id="1657799620">
          <w:marLeft w:val="0"/>
          <w:marRight w:val="0"/>
          <w:marTop w:val="0"/>
          <w:marBottom w:val="0"/>
          <w:divBdr>
            <w:top w:val="none" w:sz="0" w:space="0" w:color="auto"/>
            <w:left w:val="none" w:sz="0" w:space="0" w:color="auto"/>
            <w:bottom w:val="none" w:sz="0" w:space="0" w:color="auto"/>
            <w:right w:val="none" w:sz="0" w:space="0" w:color="auto"/>
          </w:divBdr>
        </w:div>
        <w:div w:id="174350905">
          <w:marLeft w:val="0"/>
          <w:marRight w:val="0"/>
          <w:marTop w:val="0"/>
          <w:marBottom w:val="0"/>
          <w:divBdr>
            <w:top w:val="none" w:sz="0" w:space="0" w:color="auto"/>
            <w:left w:val="none" w:sz="0" w:space="0" w:color="auto"/>
            <w:bottom w:val="none" w:sz="0" w:space="0" w:color="auto"/>
            <w:right w:val="none" w:sz="0" w:space="0" w:color="auto"/>
          </w:divBdr>
        </w:div>
        <w:div w:id="972519887">
          <w:marLeft w:val="0"/>
          <w:marRight w:val="0"/>
          <w:marTop w:val="0"/>
          <w:marBottom w:val="0"/>
          <w:divBdr>
            <w:top w:val="none" w:sz="0" w:space="0" w:color="auto"/>
            <w:left w:val="none" w:sz="0" w:space="0" w:color="auto"/>
            <w:bottom w:val="none" w:sz="0" w:space="0" w:color="auto"/>
            <w:right w:val="none" w:sz="0" w:space="0" w:color="auto"/>
          </w:divBdr>
        </w:div>
        <w:div w:id="873268839">
          <w:marLeft w:val="0"/>
          <w:marRight w:val="0"/>
          <w:marTop w:val="0"/>
          <w:marBottom w:val="0"/>
          <w:divBdr>
            <w:top w:val="none" w:sz="0" w:space="0" w:color="auto"/>
            <w:left w:val="none" w:sz="0" w:space="0" w:color="auto"/>
            <w:bottom w:val="none" w:sz="0" w:space="0" w:color="auto"/>
            <w:right w:val="none" w:sz="0" w:space="0" w:color="auto"/>
          </w:divBdr>
        </w:div>
        <w:div w:id="440298093">
          <w:marLeft w:val="0"/>
          <w:marRight w:val="0"/>
          <w:marTop w:val="0"/>
          <w:marBottom w:val="0"/>
          <w:divBdr>
            <w:top w:val="none" w:sz="0" w:space="0" w:color="auto"/>
            <w:left w:val="none" w:sz="0" w:space="0" w:color="auto"/>
            <w:bottom w:val="none" w:sz="0" w:space="0" w:color="auto"/>
            <w:right w:val="none" w:sz="0" w:space="0" w:color="auto"/>
          </w:divBdr>
        </w:div>
        <w:div w:id="188832664">
          <w:marLeft w:val="0"/>
          <w:marRight w:val="0"/>
          <w:marTop w:val="0"/>
          <w:marBottom w:val="0"/>
          <w:divBdr>
            <w:top w:val="none" w:sz="0" w:space="0" w:color="auto"/>
            <w:left w:val="none" w:sz="0" w:space="0" w:color="auto"/>
            <w:bottom w:val="none" w:sz="0" w:space="0" w:color="auto"/>
            <w:right w:val="none" w:sz="0" w:space="0" w:color="auto"/>
          </w:divBdr>
        </w:div>
        <w:div w:id="2071808659">
          <w:marLeft w:val="0"/>
          <w:marRight w:val="0"/>
          <w:marTop w:val="0"/>
          <w:marBottom w:val="0"/>
          <w:divBdr>
            <w:top w:val="none" w:sz="0" w:space="0" w:color="auto"/>
            <w:left w:val="none" w:sz="0" w:space="0" w:color="auto"/>
            <w:bottom w:val="none" w:sz="0" w:space="0" w:color="auto"/>
            <w:right w:val="none" w:sz="0" w:space="0" w:color="auto"/>
          </w:divBdr>
        </w:div>
        <w:div w:id="26222064">
          <w:marLeft w:val="0"/>
          <w:marRight w:val="0"/>
          <w:marTop w:val="0"/>
          <w:marBottom w:val="0"/>
          <w:divBdr>
            <w:top w:val="none" w:sz="0" w:space="0" w:color="auto"/>
            <w:left w:val="none" w:sz="0" w:space="0" w:color="auto"/>
            <w:bottom w:val="none" w:sz="0" w:space="0" w:color="auto"/>
            <w:right w:val="none" w:sz="0" w:space="0" w:color="auto"/>
          </w:divBdr>
        </w:div>
        <w:div w:id="12149932">
          <w:marLeft w:val="0"/>
          <w:marRight w:val="0"/>
          <w:marTop w:val="0"/>
          <w:marBottom w:val="0"/>
          <w:divBdr>
            <w:top w:val="none" w:sz="0" w:space="0" w:color="auto"/>
            <w:left w:val="none" w:sz="0" w:space="0" w:color="auto"/>
            <w:bottom w:val="none" w:sz="0" w:space="0" w:color="auto"/>
            <w:right w:val="none" w:sz="0" w:space="0" w:color="auto"/>
          </w:divBdr>
        </w:div>
        <w:div w:id="882404123">
          <w:marLeft w:val="0"/>
          <w:marRight w:val="0"/>
          <w:marTop w:val="0"/>
          <w:marBottom w:val="0"/>
          <w:divBdr>
            <w:top w:val="none" w:sz="0" w:space="0" w:color="auto"/>
            <w:left w:val="none" w:sz="0" w:space="0" w:color="auto"/>
            <w:bottom w:val="none" w:sz="0" w:space="0" w:color="auto"/>
            <w:right w:val="none" w:sz="0" w:space="0" w:color="auto"/>
          </w:divBdr>
        </w:div>
        <w:div w:id="598873872">
          <w:marLeft w:val="0"/>
          <w:marRight w:val="0"/>
          <w:marTop w:val="0"/>
          <w:marBottom w:val="0"/>
          <w:divBdr>
            <w:top w:val="none" w:sz="0" w:space="0" w:color="auto"/>
            <w:left w:val="none" w:sz="0" w:space="0" w:color="auto"/>
            <w:bottom w:val="none" w:sz="0" w:space="0" w:color="auto"/>
            <w:right w:val="none" w:sz="0" w:space="0" w:color="auto"/>
          </w:divBdr>
        </w:div>
        <w:div w:id="1213468121">
          <w:marLeft w:val="0"/>
          <w:marRight w:val="0"/>
          <w:marTop w:val="0"/>
          <w:marBottom w:val="0"/>
          <w:divBdr>
            <w:top w:val="none" w:sz="0" w:space="0" w:color="auto"/>
            <w:left w:val="none" w:sz="0" w:space="0" w:color="auto"/>
            <w:bottom w:val="none" w:sz="0" w:space="0" w:color="auto"/>
            <w:right w:val="none" w:sz="0" w:space="0" w:color="auto"/>
          </w:divBdr>
        </w:div>
        <w:div w:id="1226186730">
          <w:marLeft w:val="0"/>
          <w:marRight w:val="0"/>
          <w:marTop w:val="0"/>
          <w:marBottom w:val="0"/>
          <w:divBdr>
            <w:top w:val="none" w:sz="0" w:space="0" w:color="auto"/>
            <w:left w:val="none" w:sz="0" w:space="0" w:color="auto"/>
            <w:bottom w:val="none" w:sz="0" w:space="0" w:color="auto"/>
            <w:right w:val="none" w:sz="0" w:space="0" w:color="auto"/>
          </w:divBdr>
        </w:div>
        <w:div w:id="1592395198">
          <w:marLeft w:val="0"/>
          <w:marRight w:val="0"/>
          <w:marTop w:val="0"/>
          <w:marBottom w:val="0"/>
          <w:divBdr>
            <w:top w:val="none" w:sz="0" w:space="0" w:color="auto"/>
            <w:left w:val="none" w:sz="0" w:space="0" w:color="auto"/>
            <w:bottom w:val="none" w:sz="0" w:space="0" w:color="auto"/>
            <w:right w:val="none" w:sz="0" w:space="0" w:color="auto"/>
          </w:divBdr>
        </w:div>
        <w:div w:id="1664313488">
          <w:marLeft w:val="0"/>
          <w:marRight w:val="0"/>
          <w:marTop w:val="0"/>
          <w:marBottom w:val="0"/>
          <w:divBdr>
            <w:top w:val="none" w:sz="0" w:space="0" w:color="auto"/>
            <w:left w:val="none" w:sz="0" w:space="0" w:color="auto"/>
            <w:bottom w:val="none" w:sz="0" w:space="0" w:color="auto"/>
            <w:right w:val="none" w:sz="0" w:space="0" w:color="auto"/>
          </w:divBdr>
        </w:div>
        <w:div w:id="316345170">
          <w:marLeft w:val="0"/>
          <w:marRight w:val="0"/>
          <w:marTop w:val="0"/>
          <w:marBottom w:val="0"/>
          <w:divBdr>
            <w:top w:val="none" w:sz="0" w:space="0" w:color="auto"/>
            <w:left w:val="none" w:sz="0" w:space="0" w:color="auto"/>
            <w:bottom w:val="none" w:sz="0" w:space="0" w:color="auto"/>
            <w:right w:val="none" w:sz="0" w:space="0" w:color="auto"/>
          </w:divBdr>
        </w:div>
        <w:div w:id="1514764703">
          <w:marLeft w:val="0"/>
          <w:marRight w:val="0"/>
          <w:marTop w:val="0"/>
          <w:marBottom w:val="0"/>
          <w:divBdr>
            <w:top w:val="none" w:sz="0" w:space="0" w:color="auto"/>
            <w:left w:val="none" w:sz="0" w:space="0" w:color="auto"/>
            <w:bottom w:val="none" w:sz="0" w:space="0" w:color="auto"/>
            <w:right w:val="none" w:sz="0" w:space="0" w:color="auto"/>
          </w:divBdr>
        </w:div>
        <w:div w:id="1720010724">
          <w:marLeft w:val="0"/>
          <w:marRight w:val="0"/>
          <w:marTop w:val="0"/>
          <w:marBottom w:val="0"/>
          <w:divBdr>
            <w:top w:val="none" w:sz="0" w:space="0" w:color="auto"/>
            <w:left w:val="none" w:sz="0" w:space="0" w:color="auto"/>
            <w:bottom w:val="none" w:sz="0" w:space="0" w:color="auto"/>
            <w:right w:val="none" w:sz="0" w:space="0" w:color="auto"/>
          </w:divBdr>
        </w:div>
        <w:div w:id="566722306">
          <w:marLeft w:val="0"/>
          <w:marRight w:val="0"/>
          <w:marTop w:val="0"/>
          <w:marBottom w:val="0"/>
          <w:divBdr>
            <w:top w:val="none" w:sz="0" w:space="0" w:color="auto"/>
            <w:left w:val="none" w:sz="0" w:space="0" w:color="auto"/>
            <w:bottom w:val="none" w:sz="0" w:space="0" w:color="auto"/>
            <w:right w:val="none" w:sz="0" w:space="0" w:color="auto"/>
          </w:divBdr>
        </w:div>
        <w:div w:id="600647222">
          <w:marLeft w:val="0"/>
          <w:marRight w:val="0"/>
          <w:marTop w:val="0"/>
          <w:marBottom w:val="0"/>
          <w:divBdr>
            <w:top w:val="none" w:sz="0" w:space="0" w:color="auto"/>
            <w:left w:val="none" w:sz="0" w:space="0" w:color="auto"/>
            <w:bottom w:val="none" w:sz="0" w:space="0" w:color="auto"/>
            <w:right w:val="none" w:sz="0" w:space="0" w:color="auto"/>
          </w:divBdr>
        </w:div>
      </w:divsChild>
    </w:div>
    <w:div w:id="1486120825">
      <w:bodyDiv w:val="1"/>
      <w:marLeft w:val="0"/>
      <w:marRight w:val="0"/>
      <w:marTop w:val="0"/>
      <w:marBottom w:val="0"/>
      <w:divBdr>
        <w:top w:val="none" w:sz="0" w:space="0" w:color="auto"/>
        <w:left w:val="none" w:sz="0" w:space="0" w:color="auto"/>
        <w:bottom w:val="none" w:sz="0" w:space="0" w:color="auto"/>
        <w:right w:val="none" w:sz="0" w:space="0" w:color="auto"/>
      </w:divBdr>
      <w:divsChild>
        <w:div w:id="736899281">
          <w:marLeft w:val="0"/>
          <w:marRight w:val="0"/>
          <w:marTop w:val="0"/>
          <w:marBottom w:val="0"/>
          <w:divBdr>
            <w:top w:val="none" w:sz="0" w:space="0" w:color="auto"/>
            <w:left w:val="none" w:sz="0" w:space="0" w:color="auto"/>
            <w:bottom w:val="none" w:sz="0" w:space="0" w:color="auto"/>
            <w:right w:val="none" w:sz="0" w:space="0" w:color="auto"/>
          </w:divBdr>
          <w:divsChild>
            <w:div w:id="78332704">
              <w:marLeft w:val="0"/>
              <w:marRight w:val="0"/>
              <w:marTop w:val="0"/>
              <w:marBottom w:val="0"/>
              <w:divBdr>
                <w:top w:val="none" w:sz="0" w:space="0" w:color="auto"/>
                <w:left w:val="none" w:sz="0" w:space="0" w:color="auto"/>
                <w:bottom w:val="none" w:sz="0" w:space="0" w:color="auto"/>
                <w:right w:val="none" w:sz="0" w:space="0" w:color="auto"/>
              </w:divBdr>
              <w:divsChild>
                <w:div w:id="1802461271">
                  <w:marLeft w:val="0"/>
                  <w:marRight w:val="0"/>
                  <w:marTop w:val="0"/>
                  <w:marBottom w:val="0"/>
                  <w:divBdr>
                    <w:top w:val="none" w:sz="0" w:space="0" w:color="auto"/>
                    <w:left w:val="none" w:sz="0" w:space="0" w:color="auto"/>
                    <w:bottom w:val="none" w:sz="0" w:space="0" w:color="auto"/>
                    <w:right w:val="none" w:sz="0" w:space="0" w:color="auto"/>
                  </w:divBdr>
                  <w:divsChild>
                    <w:div w:id="1166164452">
                      <w:marLeft w:val="0"/>
                      <w:marRight w:val="0"/>
                      <w:marTop w:val="0"/>
                      <w:marBottom w:val="0"/>
                      <w:divBdr>
                        <w:top w:val="none" w:sz="0" w:space="0" w:color="auto"/>
                        <w:left w:val="none" w:sz="0" w:space="0" w:color="auto"/>
                        <w:bottom w:val="none" w:sz="0" w:space="0" w:color="auto"/>
                        <w:right w:val="none" w:sz="0" w:space="0" w:color="auto"/>
                      </w:divBdr>
                      <w:divsChild>
                        <w:div w:id="1338387631">
                          <w:marLeft w:val="0"/>
                          <w:marRight w:val="0"/>
                          <w:marTop w:val="0"/>
                          <w:marBottom w:val="0"/>
                          <w:divBdr>
                            <w:top w:val="none" w:sz="0" w:space="0" w:color="auto"/>
                            <w:left w:val="none" w:sz="0" w:space="0" w:color="auto"/>
                            <w:bottom w:val="none" w:sz="0" w:space="0" w:color="auto"/>
                            <w:right w:val="none" w:sz="0" w:space="0" w:color="auto"/>
                          </w:divBdr>
                          <w:divsChild>
                            <w:div w:id="107239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CHByiJBPdeOg7NMGfE88WRvRsTFjJSYf?usp=shar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mailto:smckegg@aucklandmuseum.com" TargetMode="External"/><Relationship Id="rId4" Type="http://schemas.openxmlformats.org/officeDocument/2006/relationships/webSettings" Target="webSettings.xml"/><Relationship Id="rId9" Type="http://schemas.openxmlformats.org/officeDocument/2006/relationships/hyperlink" Target="https://drive.google.com/drive/folders/1Bq9d10dhKEk-R6l-9lGT4t9G2LtBROdQ?usp=sharing"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CF34DA694D59409C456606C75C1889" ma:contentTypeVersion="21" ma:contentTypeDescription="Create a new document." ma:contentTypeScope="" ma:versionID="b27628fdbcf11148fb998a1d61d0c078">
  <xsd:schema xmlns:xsd="http://www.w3.org/2001/XMLSchema" xmlns:xs="http://www.w3.org/2001/XMLSchema" xmlns:p="http://schemas.microsoft.com/office/2006/metadata/properties" xmlns:ns2="01f0e0f5-464e-4415-97dc-4a283b8b1a71" xmlns:ns3="1e95766b-1977-45c8-8e3d-4780b38aeb02" targetNamespace="http://schemas.microsoft.com/office/2006/metadata/properties" ma:root="true" ma:fieldsID="1bb16ad6fa47710f5eb3d1be6bb25cb3" ns2:_="" ns3:_="">
    <xsd:import namespace="01f0e0f5-464e-4415-97dc-4a283b8b1a71"/>
    <xsd:import namespace="1e95766b-1977-45c8-8e3d-4780b38aeb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_ModernAudienceTargetUserField" minOccurs="0"/>
                <xsd:element ref="ns2:_ModernAudienceAadObjectI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_dlc_DocId" minOccurs="0"/>
                <xsd:element ref="ns3:_dlc_DocIdUrl" minOccurs="0"/>
                <xsd:element ref="ns3:_dlc_DocIdPersistId"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0e0f5-464e-4415-97dc-4a283b8b1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ModernAudienceTargetUserField" ma:index="12"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13" nillable="true" ma:displayName="AudienceIds" ma:list="{e22ba26e-f034-47b0-a8ae-119a0b59ed7e}" ma:internalName="_ModernAudienceAadObjectIds" ma:readOnly="true" ma:showField="_AadObjectIdForUser" ma:web="1e95766b-1977-45c8-8e3d-4780b38aeb02">
      <xsd:complexType>
        <xsd:complexContent>
          <xsd:extension base="dms:MultiChoiceLookup">
            <xsd:sequence>
              <xsd:element name="Value" type="dms:Lookup" maxOccurs="unbounded" minOccurs="0" nillable="true"/>
            </xsd:sequence>
          </xsd:extension>
        </xsd:complexContent>
      </xsd:complex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8769c21-d8e8-4956-a14a-aa87e774b8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95766b-1977-45c8-8e3d-4780b38aeb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TaxCatchAll" ma:index="29" nillable="true" ma:displayName="Taxonomy Catch All Column" ma:hidden="true" ma:list="{9ee3a121-6a17-44cd-8717-6ab52ddd1a47}" ma:internalName="TaxCatchAll" ma:showField="CatchAllData" ma:web="1e95766b-1977-45c8-8e3d-4780b38aeb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ModernAudienceTargetUserField xmlns="01f0e0f5-464e-4415-97dc-4a283b8b1a71">
      <UserInfo>
        <DisplayName/>
        <AccountId xsi:nil="true"/>
        <AccountType/>
      </UserInfo>
    </_ModernAudienceTargetUserField>
    <lcf76f155ced4ddcb4097134ff3c332f xmlns="01f0e0f5-464e-4415-97dc-4a283b8b1a71">
      <Terms xmlns="http://schemas.microsoft.com/office/infopath/2007/PartnerControls"/>
    </lcf76f155ced4ddcb4097134ff3c332f>
    <TaxCatchAll xmlns="1e95766b-1977-45c8-8e3d-4780b38aeb02" xsi:nil="true"/>
    <_Flow_SignoffStatus xmlns="01f0e0f5-464e-4415-97dc-4a283b8b1a71" xsi:nil="true"/>
    <_dlc_DocId xmlns="1e95766b-1977-45c8-8e3d-4780b38aeb02">AMODFBS-2002737543-383585</_dlc_DocId>
    <_dlc_DocIdUrl xmlns="1e95766b-1977-45c8-8e3d-4780b38aeb02">
      <Url>https://aucklandmuseum.sharepoint.com/sites/Shared-Documents/_layouts/15/DocIdRedir.aspx?ID=AMODFBS-2002737543-383585</Url>
      <Description>AMODFBS-2002737543-383585</Description>
    </_dlc_DocIdUrl>
  </documentManagement>
</p:properties>
</file>

<file path=customXml/itemProps1.xml><?xml version="1.0" encoding="utf-8"?>
<ds:datastoreItem xmlns:ds="http://schemas.openxmlformats.org/officeDocument/2006/customXml" ds:itemID="{426744D7-6EEF-4A14-B05A-82381EF14F69}"/>
</file>

<file path=customXml/itemProps2.xml><?xml version="1.0" encoding="utf-8"?>
<ds:datastoreItem xmlns:ds="http://schemas.openxmlformats.org/officeDocument/2006/customXml" ds:itemID="{2F8B7E00-2358-4E56-A429-A0C9896E5BBC}"/>
</file>

<file path=customXml/itemProps3.xml><?xml version="1.0" encoding="utf-8"?>
<ds:datastoreItem xmlns:ds="http://schemas.openxmlformats.org/officeDocument/2006/customXml" ds:itemID="{C485C8A0-BC82-499A-B3D8-B8B65451C697}"/>
</file>

<file path=customXml/itemProps4.xml><?xml version="1.0" encoding="utf-8"?>
<ds:datastoreItem xmlns:ds="http://schemas.openxmlformats.org/officeDocument/2006/customXml" ds:itemID="{917C0F61-164E-427A-952E-8549FDC439FB}"/>
</file>

<file path=docProps/app.xml><?xml version="1.0" encoding="utf-8"?>
<Properties xmlns="http://schemas.openxmlformats.org/officeDocument/2006/extended-properties" xmlns:vt="http://schemas.openxmlformats.org/officeDocument/2006/docPropsVTypes">
  <Template>Normal</Template>
  <TotalTime>41</TotalTime>
  <Pages>3</Pages>
  <Words>999</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dc:creator>
  <cp:keywords/>
  <dc:description/>
  <cp:lastModifiedBy>Samantha</cp:lastModifiedBy>
  <cp:revision>5</cp:revision>
  <dcterms:created xsi:type="dcterms:W3CDTF">2024-06-27T00:24:00Z</dcterms:created>
  <dcterms:modified xsi:type="dcterms:W3CDTF">2024-07-02T01:59:00Z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0x010100ACCF34DA694D59409C456606C75C1889</vt:lpwstr>
  </property>
  <property fmtid="{D5CDD505-2E9C-101B-9397-08002B2CF9AE}" pid="3" name="_dlc_DocIdItemGuid">
    <vt:lpwstr>ed728dd8-5f71-471e-8ed4-9563a789035e</vt:lpwstr>
  </property>
</Properties>
</file>